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6AE8A" w14:textId="77777777" w:rsidR="00670BA2" w:rsidRPr="00E640DC" w:rsidRDefault="00670BA2" w:rsidP="00670BA2">
      <w:pPr>
        <w:spacing w:after="0" w:line="276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0DC">
        <w:rPr>
          <w:rFonts w:ascii="Times New Roman" w:hAnsi="Times New Roman" w:cs="Times New Roman"/>
          <w:b/>
          <w:i/>
          <w:iCs/>
          <w:sz w:val="24"/>
          <w:szCs w:val="24"/>
        </w:rPr>
        <w:t>Projekt</w:t>
      </w:r>
    </w:p>
    <w:p w14:paraId="1932DA5F" w14:textId="77777777" w:rsidR="00670BA2" w:rsidRPr="00E640DC" w:rsidRDefault="00670BA2" w:rsidP="00670BA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F03A1D" w14:textId="7930AC04" w:rsidR="00670BA2" w:rsidRPr="00E640DC" w:rsidRDefault="00670BA2" w:rsidP="00670BA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0DC">
        <w:rPr>
          <w:rFonts w:ascii="Times New Roman" w:hAnsi="Times New Roman" w:cs="Times New Roman"/>
          <w:b/>
          <w:sz w:val="24"/>
          <w:szCs w:val="24"/>
        </w:rPr>
        <w:t xml:space="preserve">UCHWAŁA NR </w:t>
      </w:r>
      <w:r w:rsidR="007D1C01">
        <w:rPr>
          <w:rFonts w:ascii="Times New Roman" w:hAnsi="Times New Roman" w:cs="Times New Roman"/>
          <w:b/>
          <w:sz w:val="24"/>
          <w:szCs w:val="24"/>
        </w:rPr>
        <w:t>…</w:t>
      </w:r>
      <w:r w:rsidR="00AB7797">
        <w:rPr>
          <w:rFonts w:ascii="Times New Roman" w:hAnsi="Times New Roman" w:cs="Times New Roman"/>
          <w:b/>
          <w:sz w:val="24"/>
          <w:szCs w:val="24"/>
        </w:rPr>
        <w:t xml:space="preserve">……… </w:t>
      </w:r>
      <w:r w:rsidR="007D1C01">
        <w:rPr>
          <w:rFonts w:ascii="Times New Roman" w:hAnsi="Times New Roman" w:cs="Times New Roman"/>
          <w:b/>
          <w:sz w:val="24"/>
          <w:szCs w:val="24"/>
        </w:rPr>
        <w:t>202</w:t>
      </w:r>
      <w:r w:rsidR="00B92E90">
        <w:rPr>
          <w:rFonts w:ascii="Times New Roman" w:hAnsi="Times New Roman" w:cs="Times New Roman"/>
          <w:b/>
          <w:sz w:val="24"/>
          <w:szCs w:val="24"/>
        </w:rPr>
        <w:t>6</w:t>
      </w:r>
    </w:p>
    <w:p w14:paraId="70F24EF0" w14:textId="5618754D" w:rsidR="00670BA2" w:rsidRPr="00E640DC" w:rsidRDefault="00AB7797" w:rsidP="00670BA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Rady Gminy </w:t>
      </w:r>
      <w:r w:rsidR="008A5699">
        <w:rPr>
          <w:rFonts w:ascii="Times New Roman" w:hAnsi="Times New Roman" w:cs="Times New Roman"/>
          <w:b/>
          <w:sz w:val="24"/>
          <w:szCs w:val="24"/>
        </w:rPr>
        <w:t>Rusinów</w:t>
      </w:r>
    </w:p>
    <w:p w14:paraId="1ACB3651" w14:textId="77777777" w:rsidR="00670BA2" w:rsidRPr="00E640DC" w:rsidRDefault="00670BA2" w:rsidP="00670BA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EF6EE9" w14:textId="5CDD4CEA" w:rsidR="00670BA2" w:rsidRPr="00E640DC" w:rsidRDefault="00670BA2" w:rsidP="00CD0F8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>z dnia …</w:t>
      </w:r>
      <w:r w:rsidR="00963102">
        <w:rPr>
          <w:rFonts w:ascii="Times New Roman" w:hAnsi="Times New Roman" w:cs="Times New Roman"/>
          <w:sz w:val="24"/>
          <w:szCs w:val="24"/>
        </w:rPr>
        <w:t>….. 202</w:t>
      </w:r>
      <w:r w:rsidR="00B92E90">
        <w:rPr>
          <w:rFonts w:ascii="Times New Roman" w:hAnsi="Times New Roman" w:cs="Times New Roman"/>
          <w:sz w:val="24"/>
          <w:szCs w:val="24"/>
        </w:rPr>
        <w:t>6</w:t>
      </w:r>
      <w:r w:rsidR="0096310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78B498F" w14:textId="4597E88F" w:rsidR="00CD0F80" w:rsidRDefault="00BC4A81" w:rsidP="00CD0F8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w sprawie określenia zasad wyznaczania składu oraz </w:t>
      </w:r>
      <w:r w:rsidR="005954CF">
        <w:rPr>
          <w:rFonts w:ascii="Times New Roman" w:hAnsi="Times New Roman" w:cs="Times New Roman"/>
          <w:sz w:val="24"/>
          <w:szCs w:val="24"/>
        </w:rPr>
        <w:t xml:space="preserve">zasad </w:t>
      </w:r>
      <w:r w:rsidRPr="00CD0F80">
        <w:rPr>
          <w:rFonts w:ascii="Times New Roman" w:hAnsi="Times New Roman" w:cs="Times New Roman"/>
          <w:sz w:val="24"/>
          <w:szCs w:val="24"/>
        </w:rPr>
        <w:t xml:space="preserve">działania </w:t>
      </w:r>
    </w:p>
    <w:p w14:paraId="55C83955" w14:textId="5F5467C9" w:rsidR="00BC4A81" w:rsidRPr="00CD0F80" w:rsidRDefault="00BC4A81" w:rsidP="00CD0F8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Komitetu Rewitalizacji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</w:p>
    <w:p w14:paraId="65647350" w14:textId="77777777" w:rsidR="00CD0F80" w:rsidRDefault="00CD0F80" w:rsidP="00CD0F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C52C2" w14:textId="5CB602EC" w:rsidR="00BC4A81" w:rsidRPr="00CD0F80" w:rsidRDefault="00BC4A81" w:rsidP="00CD0F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>Na podstawie art. 18 ust. 2 pkt 15 ustawy z dnia 8 marca 1990 r. o samorządzie gminnym (Dz.</w:t>
      </w:r>
      <w:r w:rsidR="008A596B" w:rsidRPr="00CD0F80">
        <w:rPr>
          <w:rFonts w:ascii="Times New Roman" w:hAnsi="Times New Roman" w:cs="Times New Roman"/>
          <w:sz w:val="24"/>
          <w:szCs w:val="24"/>
        </w:rPr>
        <w:t> </w:t>
      </w:r>
      <w:r w:rsidRPr="00CD0F80">
        <w:rPr>
          <w:rFonts w:ascii="Times New Roman" w:hAnsi="Times New Roman" w:cs="Times New Roman"/>
          <w:sz w:val="24"/>
          <w:szCs w:val="24"/>
        </w:rPr>
        <w:t>U.</w:t>
      </w:r>
      <w:r w:rsidR="008A596B" w:rsidRPr="00CD0F80">
        <w:rPr>
          <w:rFonts w:ascii="Times New Roman" w:hAnsi="Times New Roman" w:cs="Times New Roman"/>
          <w:sz w:val="24"/>
          <w:szCs w:val="24"/>
        </w:rPr>
        <w:t> </w:t>
      </w:r>
      <w:r w:rsidRPr="00CD0F80">
        <w:rPr>
          <w:rFonts w:ascii="Times New Roman" w:hAnsi="Times New Roman" w:cs="Times New Roman"/>
          <w:sz w:val="24"/>
          <w:szCs w:val="24"/>
        </w:rPr>
        <w:t>z</w:t>
      </w:r>
      <w:r w:rsidR="008A596B" w:rsidRPr="00CD0F80">
        <w:rPr>
          <w:rFonts w:ascii="Times New Roman" w:hAnsi="Times New Roman" w:cs="Times New Roman"/>
          <w:sz w:val="24"/>
          <w:szCs w:val="24"/>
        </w:rPr>
        <w:t> </w:t>
      </w:r>
      <w:r w:rsidRPr="00CD0F80">
        <w:rPr>
          <w:rFonts w:ascii="Times New Roman" w:hAnsi="Times New Roman" w:cs="Times New Roman"/>
          <w:sz w:val="24"/>
          <w:szCs w:val="24"/>
        </w:rPr>
        <w:t>202</w:t>
      </w:r>
      <w:r w:rsidR="00D94501">
        <w:rPr>
          <w:rFonts w:ascii="Times New Roman" w:hAnsi="Times New Roman" w:cs="Times New Roman"/>
          <w:sz w:val="24"/>
          <w:szCs w:val="24"/>
        </w:rPr>
        <w:t>5</w:t>
      </w:r>
      <w:r w:rsidRPr="00CD0F80">
        <w:rPr>
          <w:rFonts w:ascii="Times New Roman" w:hAnsi="Times New Roman" w:cs="Times New Roman"/>
          <w:sz w:val="24"/>
          <w:szCs w:val="24"/>
        </w:rPr>
        <w:t xml:space="preserve"> r. poz. </w:t>
      </w:r>
      <w:r w:rsidR="00D94501">
        <w:rPr>
          <w:rFonts w:ascii="Times New Roman" w:hAnsi="Times New Roman" w:cs="Times New Roman"/>
          <w:sz w:val="24"/>
          <w:szCs w:val="24"/>
        </w:rPr>
        <w:t>1153</w:t>
      </w:r>
      <w:r w:rsidR="00B92E90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B92E9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B92E90">
        <w:rPr>
          <w:rFonts w:ascii="Times New Roman" w:hAnsi="Times New Roman" w:cs="Times New Roman"/>
          <w:sz w:val="24"/>
          <w:szCs w:val="24"/>
        </w:rPr>
        <w:t>.</w:t>
      </w:r>
      <w:r w:rsidR="00953EC7">
        <w:rPr>
          <w:rFonts w:ascii="Times New Roman" w:hAnsi="Times New Roman" w:cs="Times New Roman"/>
          <w:sz w:val="24"/>
          <w:szCs w:val="24"/>
        </w:rPr>
        <w:t xml:space="preserve"> </w:t>
      </w:r>
      <w:r w:rsidR="00B92E90">
        <w:rPr>
          <w:rFonts w:ascii="Times New Roman" w:hAnsi="Times New Roman" w:cs="Times New Roman"/>
          <w:sz w:val="24"/>
          <w:szCs w:val="24"/>
        </w:rPr>
        <w:t>zm.</w:t>
      </w:r>
      <w:r w:rsidRPr="00CD0F80">
        <w:rPr>
          <w:rFonts w:ascii="Times New Roman" w:hAnsi="Times New Roman" w:cs="Times New Roman"/>
          <w:sz w:val="24"/>
          <w:szCs w:val="24"/>
        </w:rPr>
        <w:t>), w związku z art. 7 ust. 3 ustawy z dnia 9</w:t>
      </w:r>
      <w:r w:rsidR="00953EC7">
        <w:rPr>
          <w:rFonts w:ascii="Times New Roman" w:hAnsi="Times New Roman" w:cs="Times New Roman"/>
          <w:sz w:val="24"/>
          <w:szCs w:val="24"/>
        </w:rPr>
        <w:t> </w:t>
      </w:r>
      <w:r w:rsidRPr="00CD0F80">
        <w:rPr>
          <w:rFonts w:ascii="Times New Roman" w:hAnsi="Times New Roman" w:cs="Times New Roman"/>
          <w:sz w:val="24"/>
          <w:szCs w:val="24"/>
        </w:rPr>
        <w:t xml:space="preserve">października 2015 r. o rewitalizacji (Dz.U. </w:t>
      </w:r>
      <w:r w:rsidR="00921065">
        <w:rPr>
          <w:rFonts w:ascii="Times New Roman" w:hAnsi="Times New Roman" w:cs="Times New Roman"/>
          <w:sz w:val="24"/>
          <w:szCs w:val="24"/>
        </w:rPr>
        <w:t xml:space="preserve">z </w:t>
      </w:r>
      <w:r w:rsidRPr="00CD0F80">
        <w:rPr>
          <w:rFonts w:ascii="Times New Roman" w:hAnsi="Times New Roman" w:cs="Times New Roman"/>
          <w:sz w:val="24"/>
          <w:szCs w:val="24"/>
        </w:rPr>
        <w:t xml:space="preserve">2024 </w:t>
      </w:r>
      <w:r w:rsidR="00921065">
        <w:rPr>
          <w:rFonts w:ascii="Times New Roman" w:hAnsi="Times New Roman" w:cs="Times New Roman"/>
          <w:sz w:val="24"/>
          <w:szCs w:val="24"/>
        </w:rPr>
        <w:t xml:space="preserve">r. </w:t>
      </w:r>
      <w:r w:rsidRPr="00CD0F80">
        <w:rPr>
          <w:rFonts w:ascii="Times New Roman" w:hAnsi="Times New Roman" w:cs="Times New Roman"/>
          <w:sz w:val="24"/>
          <w:szCs w:val="24"/>
        </w:rPr>
        <w:t xml:space="preserve">poz. 278) Rada </w:t>
      </w:r>
      <w:r w:rsidR="00AB7797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 uchwala, co następuje:</w:t>
      </w:r>
    </w:p>
    <w:p w14:paraId="5299174D" w14:textId="77777777" w:rsidR="00670BA2" w:rsidRPr="00667857" w:rsidRDefault="00BC4A81" w:rsidP="00670BA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0BA2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</w:p>
    <w:p w14:paraId="740FD75B" w14:textId="4BBF6B3F" w:rsidR="00BC4A81" w:rsidRPr="00670BA2" w:rsidRDefault="00BC4A81" w:rsidP="00670BA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BA2">
        <w:rPr>
          <w:rFonts w:ascii="Times New Roman" w:hAnsi="Times New Roman" w:cs="Times New Roman"/>
          <w:sz w:val="24"/>
          <w:szCs w:val="24"/>
        </w:rPr>
        <w:t xml:space="preserve">Określa się zasady wyznaczania składu oraz działania Komitetu Rewitalizacji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670BA2">
        <w:rPr>
          <w:rFonts w:ascii="Times New Roman" w:hAnsi="Times New Roman" w:cs="Times New Roman"/>
          <w:sz w:val="24"/>
          <w:szCs w:val="24"/>
        </w:rPr>
        <w:t xml:space="preserve">, zgodnie z Regulaminem, stanowiącym załącznik nr 1 do niniejszej uchwały. </w:t>
      </w:r>
    </w:p>
    <w:p w14:paraId="3AA7CE10" w14:textId="77777777" w:rsidR="00670BA2" w:rsidRDefault="00670BA2" w:rsidP="00670BA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79BD5" w14:textId="77777777" w:rsidR="00670BA2" w:rsidRDefault="00670BA2" w:rsidP="00670BA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</w:p>
    <w:p w14:paraId="73621ACF" w14:textId="632B435C" w:rsidR="00670BA2" w:rsidRDefault="00670BA2" w:rsidP="00670BA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Wykonanie uchwały powierza się </w:t>
      </w:r>
      <w:r w:rsidR="00AB7797">
        <w:rPr>
          <w:rFonts w:ascii="Times New Roman" w:hAnsi="Times New Roman" w:cs="Times New Roman"/>
          <w:sz w:val="24"/>
          <w:szCs w:val="24"/>
        </w:rPr>
        <w:t xml:space="preserve">Wójtowi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E640DC">
        <w:rPr>
          <w:rFonts w:ascii="Times New Roman" w:hAnsi="Times New Roman" w:cs="Times New Roman"/>
          <w:sz w:val="24"/>
          <w:szCs w:val="24"/>
        </w:rPr>
        <w:t>.</w:t>
      </w:r>
    </w:p>
    <w:p w14:paraId="15AB6EA3" w14:textId="77777777" w:rsidR="00670BA2" w:rsidRPr="00E640DC" w:rsidRDefault="00670BA2" w:rsidP="00670BA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02B38" w14:textId="77777777" w:rsidR="00670BA2" w:rsidRDefault="00670BA2" w:rsidP="00670BA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</w:t>
      </w:r>
      <w:r w:rsidRPr="00E640DC">
        <w:rPr>
          <w:rFonts w:ascii="Times New Roman" w:hAnsi="Times New Roman" w:cs="Times New Roman"/>
          <w:sz w:val="24"/>
          <w:szCs w:val="24"/>
        </w:rPr>
        <w:t>.</w:t>
      </w:r>
    </w:p>
    <w:p w14:paraId="2346F28A" w14:textId="110E8F4F" w:rsidR="00670BA2" w:rsidRPr="00E640DC" w:rsidRDefault="00670BA2" w:rsidP="00670BA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Uchwała wchodzi w życie </w:t>
      </w:r>
      <w:r>
        <w:rPr>
          <w:rFonts w:ascii="Times New Roman" w:hAnsi="Times New Roman" w:cs="Times New Roman"/>
          <w:sz w:val="24"/>
          <w:szCs w:val="24"/>
        </w:rPr>
        <w:t>w dniu podjęcia</w:t>
      </w:r>
      <w:r w:rsidRPr="00E640DC">
        <w:rPr>
          <w:rFonts w:ascii="Times New Roman" w:hAnsi="Times New Roman" w:cs="Times New Roman"/>
        </w:rPr>
        <w:t xml:space="preserve">. </w:t>
      </w:r>
    </w:p>
    <w:p w14:paraId="73D360E3" w14:textId="77777777" w:rsidR="00670BA2" w:rsidRPr="00E640DC" w:rsidRDefault="00670BA2" w:rsidP="00670B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br w:type="page"/>
      </w:r>
    </w:p>
    <w:p w14:paraId="114ECBF0" w14:textId="77777777" w:rsidR="00BC4A81" w:rsidRPr="003A343C" w:rsidRDefault="00BC4A81" w:rsidP="003A343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43C"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14:paraId="15F8F622" w14:textId="77777777" w:rsidR="003A343C" w:rsidRDefault="003A343C" w:rsidP="00670B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969DBD" w14:textId="25A7FFEB" w:rsidR="005F2FDF" w:rsidRDefault="005F2FDF" w:rsidP="00C8316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57">
        <w:rPr>
          <w:rFonts w:ascii="Times New Roman" w:hAnsi="Times New Roman" w:cs="Times New Roman"/>
          <w:sz w:val="24"/>
          <w:szCs w:val="24"/>
        </w:rPr>
        <w:t xml:space="preserve">W dniu </w:t>
      </w:r>
      <w:r w:rsidR="009C3E21">
        <w:rPr>
          <w:rFonts w:ascii="Times New Roman" w:hAnsi="Times New Roman" w:cs="Times New Roman"/>
          <w:sz w:val="24"/>
          <w:szCs w:val="24"/>
        </w:rPr>
        <w:t>26 stycznia</w:t>
      </w:r>
      <w:r w:rsidR="00B92E90" w:rsidRPr="00B92E90">
        <w:rPr>
          <w:rFonts w:ascii="Times New Roman" w:hAnsi="Times New Roman" w:cs="Times New Roman"/>
          <w:sz w:val="24"/>
          <w:szCs w:val="24"/>
        </w:rPr>
        <w:t xml:space="preserve"> 202</w:t>
      </w:r>
      <w:r w:rsidR="009C3E21">
        <w:rPr>
          <w:rFonts w:ascii="Times New Roman" w:hAnsi="Times New Roman" w:cs="Times New Roman"/>
          <w:sz w:val="24"/>
          <w:szCs w:val="24"/>
        </w:rPr>
        <w:t>6</w:t>
      </w:r>
      <w:r w:rsidR="00B92E90" w:rsidRPr="00B92E90">
        <w:rPr>
          <w:rFonts w:ascii="Times New Roman" w:hAnsi="Times New Roman" w:cs="Times New Roman"/>
          <w:sz w:val="24"/>
          <w:szCs w:val="24"/>
        </w:rPr>
        <w:t xml:space="preserve"> r. </w:t>
      </w:r>
      <w:r w:rsidR="00F00956" w:rsidRPr="00667857">
        <w:rPr>
          <w:rFonts w:ascii="Times New Roman" w:hAnsi="Times New Roman" w:cs="Times New Roman"/>
          <w:sz w:val="24"/>
          <w:szCs w:val="24"/>
        </w:rPr>
        <w:t xml:space="preserve">Rada </w:t>
      </w:r>
      <w:r w:rsidR="00C8316D" w:rsidRPr="00667857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C8316D" w:rsidRPr="00667857">
        <w:rPr>
          <w:rFonts w:ascii="Times New Roman" w:hAnsi="Times New Roman" w:cs="Times New Roman"/>
          <w:sz w:val="24"/>
          <w:szCs w:val="24"/>
        </w:rPr>
        <w:t xml:space="preserve"> </w:t>
      </w:r>
      <w:r w:rsidRPr="00667857">
        <w:rPr>
          <w:rFonts w:ascii="Times New Roman" w:hAnsi="Times New Roman" w:cs="Times New Roman"/>
          <w:sz w:val="24"/>
          <w:szCs w:val="24"/>
        </w:rPr>
        <w:t>podję</w:t>
      </w:r>
      <w:r w:rsidR="00F00956" w:rsidRPr="00667857">
        <w:rPr>
          <w:rFonts w:ascii="Times New Roman" w:hAnsi="Times New Roman" w:cs="Times New Roman"/>
          <w:sz w:val="24"/>
          <w:szCs w:val="24"/>
        </w:rPr>
        <w:t>ła</w:t>
      </w:r>
      <w:r w:rsidRPr="00667857">
        <w:rPr>
          <w:rFonts w:ascii="Times New Roman" w:hAnsi="Times New Roman" w:cs="Times New Roman"/>
          <w:sz w:val="24"/>
          <w:szCs w:val="24"/>
        </w:rPr>
        <w:t xml:space="preserve"> </w:t>
      </w:r>
      <w:r w:rsidR="00670BA2" w:rsidRPr="00667857">
        <w:rPr>
          <w:rFonts w:ascii="Times New Roman" w:hAnsi="Times New Roman" w:cs="Times New Roman"/>
          <w:sz w:val="24"/>
          <w:szCs w:val="24"/>
        </w:rPr>
        <w:t xml:space="preserve">uchwałę </w:t>
      </w:r>
      <w:r w:rsidR="00DF192A">
        <w:rPr>
          <w:rFonts w:ascii="Times New Roman" w:hAnsi="Times New Roman" w:cs="Times New Roman"/>
          <w:sz w:val="24"/>
          <w:szCs w:val="24"/>
        </w:rPr>
        <w:t xml:space="preserve">Nr </w:t>
      </w:r>
      <w:r w:rsidR="009C3E21" w:rsidRPr="00C0583B">
        <w:rPr>
          <w:rFonts w:ascii="Times New Roman" w:hAnsi="Times New Roman" w:cs="Times New Roman"/>
          <w:sz w:val="24"/>
          <w:szCs w:val="24"/>
        </w:rPr>
        <w:t xml:space="preserve">XX/120/26 </w:t>
      </w:r>
      <w:r w:rsidR="00C8316D" w:rsidRPr="00667857">
        <w:rPr>
          <w:rFonts w:ascii="Times New Roman" w:hAnsi="Times New Roman" w:cs="Times New Roman"/>
          <w:sz w:val="24"/>
          <w:szCs w:val="24"/>
        </w:rPr>
        <w:t>w</w:t>
      </w:r>
      <w:r w:rsidR="003D38D7">
        <w:rPr>
          <w:rFonts w:ascii="Times New Roman" w:hAnsi="Times New Roman" w:cs="Times New Roman"/>
          <w:sz w:val="24"/>
          <w:szCs w:val="24"/>
        </w:rPr>
        <w:t> </w:t>
      </w:r>
      <w:r w:rsidR="00C8316D" w:rsidRPr="00667857">
        <w:rPr>
          <w:rFonts w:ascii="Times New Roman" w:hAnsi="Times New Roman" w:cs="Times New Roman"/>
          <w:sz w:val="24"/>
          <w:szCs w:val="24"/>
        </w:rPr>
        <w:t xml:space="preserve">sprawie przystąpienia do sporządzenia </w:t>
      </w:r>
      <w:r w:rsidR="00B92E90" w:rsidRPr="00B92E90">
        <w:rPr>
          <w:rFonts w:ascii="Times New Roman" w:hAnsi="Times New Roman" w:cs="Times New Roman"/>
          <w:sz w:val="24"/>
          <w:szCs w:val="24"/>
        </w:rPr>
        <w:t xml:space="preserve">Gminnego Programu Rewitalizacji dla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B92E90" w:rsidRPr="00B92E90">
        <w:rPr>
          <w:rFonts w:ascii="Times New Roman" w:hAnsi="Times New Roman" w:cs="Times New Roman"/>
          <w:sz w:val="24"/>
          <w:szCs w:val="24"/>
        </w:rPr>
        <w:t xml:space="preserve"> na lata 202</w:t>
      </w:r>
      <w:r w:rsidR="003803D8">
        <w:rPr>
          <w:rFonts w:ascii="Times New Roman" w:hAnsi="Times New Roman" w:cs="Times New Roman"/>
          <w:sz w:val="24"/>
          <w:szCs w:val="24"/>
        </w:rPr>
        <w:t>5</w:t>
      </w:r>
      <w:r w:rsidR="00B92E90" w:rsidRPr="00B92E90">
        <w:rPr>
          <w:rFonts w:ascii="Times New Roman" w:hAnsi="Times New Roman" w:cs="Times New Roman"/>
          <w:sz w:val="24"/>
          <w:szCs w:val="24"/>
        </w:rPr>
        <w:t>-2035</w:t>
      </w:r>
      <w:r w:rsidR="00670BA2" w:rsidRPr="00670BA2">
        <w:rPr>
          <w:rFonts w:ascii="Times New Roman" w:hAnsi="Times New Roman" w:cs="Times New Roman"/>
          <w:sz w:val="24"/>
          <w:szCs w:val="24"/>
        </w:rPr>
        <w:t>,</w:t>
      </w:r>
      <w:r w:rsidRPr="00670BA2">
        <w:rPr>
          <w:rFonts w:ascii="Times New Roman" w:hAnsi="Times New Roman" w:cs="Times New Roman"/>
          <w:sz w:val="24"/>
          <w:szCs w:val="24"/>
        </w:rPr>
        <w:t xml:space="preserve"> co oznacza, że zainicjowany został proces tworzenia gminnego programu rewitalizacji.</w:t>
      </w:r>
    </w:p>
    <w:p w14:paraId="6ACBCCC9" w14:textId="77777777" w:rsidR="00CA5084" w:rsidRDefault="00CA5084" w:rsidP="00C8316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B077168" w14:textId="7879468F" w:rsidR="005F2FDF" w:rsidRDefault="005F2FDF" w:rsidP="00670B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BA2">
        <w:rPr>
          <w:rFonts w:ascii="Times New Roman" w:hAnsi="Times New Roman" w:cs="Times New Roman"/>
          <w:sz w:val="24"/>
          <w:szCs w:val="24"/>
        </w:rPr>
        <w:t>Powołanie Komitetu Rewitalizacji jest jednym z elementów partycypacji społecznej obejmującej przygotowanie, prowadzenie i ocenę rewitalizacji w sposób zapewniający aktywny udział interesariuszy.</w:t>
      </w:r>
    </w:p>
    <w:p w14:paraId="5EDFC62B" w14:textId="77777777" w:rsidR="00CA5084" w:rsidRDefault="00CA5084" w:rsidP="00670B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64470B" w14:textId="27829E10" w:rsidR="00BC4A81" w:rsidRDefault="00BC4A81" w:rsidP="00670B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BA2">
        <w:rPr>
          <w:rFonts w:ascii="Times New Roman" w:hAnsi="Times New Roman" w:cs="Times New Roman"/>
          <w:sz w:val="24"/>
          <w:szCs w:val="24"/>
        </w:rPr>
        <w:t xml:space="preserve">Zgodnie z ustawą z dnia 9 października 2015 r. o rewitalizacji </w:t>
      </w:r>
      <w:r w:rsidR="00F00956">
        <w:rPr>
          <w:rFonts w:ascii="Times New Roman" w:hAnsi="Times New Roman" w:cs="Times New Roman"/>
          <w:sz w:val="24"/>
          <w:szCs w:val="24"/>
        </w:rPr>
        <w:t>(Dz.U</w:t>
      </w:r>
      <w:r w:rsidR="005977F7">
        <w:rPr>
          <w:rFonts w:ascii="Times New Roman" w:hAnsi="Times New Roman" w:cs="Times New Roman"/>
          <w:sz w:val="24"/>
          <w:szCs w:val="24"/>
        </w:rPr>
        <w:t>.</w:t>
      </w:r>
      <w:r w:rsidR="00F00956">
        <w:rPr>
          <w:rFonts w:ascii="Times New Roman" w:hAnsi="Times New Roman" w:cs="Times New Roman"/>
          <w:sz w:val="24"/>
          <w:szCs w:val="24"/>
        </w:rPr>
        <w:t xml:space="preserve"> z 2024 r. poz. 278) </w:t>
      </w:r>
      <w:r w:rsidRPr="00670BA2">
        <w:rPr>
          <w:rFonts w:ascii="Times New Roman" w:hAnsi="Times New Roman" w:cs="Times New Roman"/>
          <w:sz w:val="24"/>
          <w:szCs w:val="24"/>
        </w:rPr>
        <w:t xml:space="preserve">zasady wyznaczania składu oraz zasady działania Komitetu Rewitalizacji określa, </w:t>
      </w:r>
      <w:r w:rsidR="003C56D8">
        <w:rPr>
          <w:rFonts w:ascii="Times New Roman" w:hAnsi="Times New Roman" w:cs="Times New Roman"/>
          <w:sz w:val="24"/>
          <w:szCs w:val="24"/>
        </w:rPr>
        <w:br/>
      </w:r>
      <w:r w:rsidRPr="00670BA2">
        <w:rPr>
          <w:rFonts w:ascii="Times New Roman" w:hAnsi="Times New Roman" w:cs="Times New Roman"/>
          <w:sz w:val="24"/>
          <w:szCs w:val="24"/>
        </w:rPr>
        <w:t>w drodze uchwały</w:t>
      </w:r>
      <w:r w:rsidR="00E26AE8">
        <w:rPr>
          <w:rFonts w:ascii="Times New Roman" w:hAnsi="Times New Roman" w:cs="Times New Roman"/>
          <w:sz w:val="24"/>
          <w:szCs w:val="24"/>
        </w:rPr>
        <w:t>,</w:t>
      </w:r>
      <w:r w:rsidRPr="00670BA2">
        <w:rPr>
          <w:rFonts w:ascii="Times New Roman" w:hAnsi="Times New Roman" w:cs="Times New Roman"/>
          <w:sz w:val="24"/>
          <w:szCs w:val="24"/>
        </w:rPr>
        <w:t xml:space="preserve"> Rada Gminy przed uchwaleniem Gminnego Programu Rewitalizacji.</w:t>
      </w:r>
    </w:p>
    <w:p w14:paraId="3ACA198C" w14:textId="77777777" w:rsidR="00CA5084" w:rsidRDefault="00CA5084" w:rsidP="00670B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06625D" w14:textId="48D02265" w:rsidR="00BC4A81" w:rsidRPr="00670BA2" w:rsidRDefault="00BC4A81" w:rsidP="00670BA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BA2">
        <w:rPr>
          <w:rFonts w:ascii="Times New Roman" w:hAnsi="Times New Roman" w:cs="Times New Roman"/>
          <w:sz w:val="24"/>
          <w:szCs w:val="24"/>
        </w:rPr>
        <w:t>Komitet Rewitalizacji stanowi forum współpracy i dialogu interesariuszy z organami gminy w</w:t>
      </w:r>
      <w:r w:rsidR="000641B4" w:rsidRPr="00670BA2">
        <w:rPr>
          <w:rFonts w:ascii="Times New Roman" w:hAnsi="Times New Roman" w:cs="Times New Roman"/>
          <w:sz w:val="24"/>
          <w:szCs w:val="24"/>
        </w:rPr>
        <w:t> </w:t>
      </w:r>
      <w:r w:rsidRPr="00670BA2">
        <w:rPr>
          <w:rFonts w:ascii="Times New Roman" w:hAnsi="Times New Roman" w:cs="Times New Roman"/>
          <w:sz w:val="24"/>
          <w:szCs w:val="24"/>
        </w:rPr>
        <w:t xml:space="preserve">sprawach dotyczących przygotowania, prowadzenia i oceny rewitalizacji oraz pełni funkcję opiniodawczo-doradczą </w:t>
      </w:r>
      <w:r w:rsidR="00C8316D">
        <w:rPr>
          <w:rFonts w:ascii="Times New Roman" w:hAnsi="Times New Roman" w:cs="Times New Roman"/>
          <w:sz w:val="24"/>
          <w:szCs w:val="24"/>
        </w:rPr>
        <w:t>Wójta</w:t>
      </w:r>
      <w:r w:rsidRPr="00670BA2">
        <w:rPr>
          <w:rFonts w:ascii="Times New Roman" w:hAnsi="Times New Roman" w:cs="Times New Roman"/>
          <w:sz w:val="24"/>
          <w:szCs w:val="24"/>
        </w:rPr>
        <w:t>.</w:t>
      </w:r>
    </w:p>
    <w:p w14:paraId="2A0B1044" w14:textId="77777777" w:rsidR="00BC4A81" w:rsidRDefault="00BC4A81">
      <w:pPr>
        <w:rPr>
          <w:rFonts w:eastAsia="Times New Roman" w:cs="Times New Roman"/>
          <w:color w:val="000000"/>
          <w:kern w:val="0"/>
          <w:lang w:eastAsia="pl-PL"/>
          <w14:ligatures w14:val="none"/>
        </w:rPr>
      </w:pPr>
      <w:r>
        <w:rPr>
          <w:rFonts w:eastAsia="Times New Roman" w:cs="Times New Roman"/>
          <w:color w:val="000000"/>
          <w:kern w:val="0"/>
          <w:lang w:eastAsia="pl-PL"/>
          <w14:ligatures w14:val="none"/>
        </w:rPr>
        <w:br w:type="page"/>
      </w:r>
    </w:p>
    <w:p w14:paraId="28100E70" w14:textId="77777777" w:rsidR="00BC4A81" w:rsidRPr="003A343C" w:rsidRDefault="00BC4A81" w:rsidP="003A343C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0"/>
          <w:szCs w:val="20"/>
        </w:rPr>
      </w:pPr>
      <w:r w:rsidRPr="003A343C">
        <w:rPr>
          <w:rFonts w:ascii="Times New Roman" w:hAnsi="Times New Roman" w:cs="Times New Roman"/>
          <w:sz w:val="20"/>
          <w:szCs w:val="20"/>
        </w:rPr>
        <w:lastRenderedPageBreak/>
        <w:t>Załącznik do uchwały nr ………………..</w:t>
      </w:r>
    </w:p>
    <w:p w14:paraId="67ECA057" w14:textId="426E9E70" w:rsidR="0028284C" w:rsidRPr="0028284C" w:rsidRDefault="0028284C" w:rsidP="0028284C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0"/>
          <w:szCs w:val="20"/>
        </w:rPr>
      </w:pPr>
      <w:r w:rsidRPr="0028284C">
        <w:rPr>
          <w:rFonts w:ascii="Times New Roman" w:hAnsi="Times New Roman" w:cs="Times New Roman"/>
          <w:sz w:val="20"/>
          <w:szCs w:val="20"/>
        </w:rPr>
        <w:t xml:space="preserve">Rady Gminy </w:t>
      </w:r>
      <w:r w:rsidR="008A5699">
        <w:rPr>
          <w:rFonts w:ascii="Times New Roman" w:hAnsi="Times New Roman" w:cs="Times New Roman"/>
          <w:sz w:val="20"/>
          <w:szCs w:val="20"/>
        </w:rPr>
        <w:t>Rusinów</w:t>
      </w:r>
    </w:p>
    <w:p w14:paraId="19E7FB7B" w14:textId="5EF9FA49" w:rsidR="00BC4A81" w:rsidRPr="003A343C" w:rsidRDefault="00BC4A81" w:rsidP="003A343C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0"/>
          <w:szCs w:val="20"/>
        </w:rPr>
      </w:pPr>
      <w:r w:rsidRPr="003A343C">
        <w:rPr>
          <w:rFonts w:ascii="Times New Roman" w:hAnsi="Times New Roman" w:cs="Times New Roman"/>
          <w:sz w:val="20"/>
          <w:szCs w:val="20"/>
        </w:rPr>
        <w:t>z dnia ………202</w:t>
      </w:r>
      <w:r w:rsidR="00B52918">
        <w:rPr>
          <w:rFonts w:ascii="Times New Roman" w:hAnsi="Times New Roman" w:cs="Times New Roman"/>
          <w:sz w:val="20"/>
          <w:szCs w:val="20"/>
        </w:rPr>
        <w:t xml:space="preserve">6 </w:t>
      </w:r>
      <w:r w:rsidRPr="003A343C">
        <w:rPr>
          <w:rFonts w:ascii="Times New Roman" w:hAnsi="Times New Roman" w:cs="Times New Roman"/>
          <w:sz w:val="20"/>
          <w:szCs w:val="20"/>
        </w:rPr>
        <w:t>r.</w:t>
      </w:r>
    </w:p>
    <w:p w14:paraId="0B0733DF" w14:textId="77777777" w:rsidR="003A343C" w:rsidRDefault="003A343C" w:rsidP="00BC4A81">
      <w:pPr>
        <w:jc w:val="both"/>
        <w:rPr>
          <w:rFonts w:eastAsia="Times New Roman" w:cs="Times New Roman"/>
          <w:b/>
          <w:bCs/>
          <w:color w:val="000000"/>
          <w:kern w:val="0"/>
          <w:lang w:eastAsia="pl-PL"/>
          <w14:ligatures w14:val="none"/>
        </w:rPr>
      </w:pPr>
    </w:p>
    <w:p w14:paraId="2E5DAA5C" w14:textId="77777777" w:rsidR="003A343C" w:rsidRDefault="003A343C" w:rsidP="00BC4A81">
      <w:pPr>
        <w:jc w:val="both"/>
        <w:rPr>
          <w:rFonts w:eastAsia="Times New Roman" w:cs="Times New Roman"/>
          <w:b/>
          <w:bCs/>
          <w:color w:val="000000"/>
          <w:kern w:val="0"/>
          <w:lang w:eastAsia="pl-PL"/>
          <w14:ligatures w14:val="none"/>
        </w:rPr>
      </w:pPr>
    </w:p>
    <w:p w14:paraId="73A74D1C" w14:textId="0F5181A7" w:rsidR="00BC4A81" w:rsidRPr="003A343C" w:rsidRDefault="00BC4A81" w:rsidP="003A343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43C">
        <w:rPr>
          <w:rFonts w:ascii="Times New Roman" w:hAnsi="Times New Roman" w:cs="Times New Roman"/>
          <w:b/>
          <w:sz w:val="24"/>
          <w:szCs w:val="24"/>
        </w:rPr>
        <w:t>REGULAMIN OKREŚLAJĄCY ZASADY WYZNACZANIA SKŁADU ORAZ ZASADY DZIAŁANIA KOMITETU REWITALIZACJI GMINY</w:t>
      </w:r>
      <w:r w:rsidR="00CD0F80" w:rsidRPr="003A34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699">
        <w:rPr>
          <w:rFonts w:ascii="Times New Roman" w:hAnsi="Times New Roman" w:cs="Times New Roman"/>
          <w:b/>
          <w:sz w:val="24"/>
          <w:szCs w:val="24"/>
        </w:rPr>
        <w:t>RUSINÓW</w:t>
      </w:r>
    </w:p>
    <w:p w14:paraId="5A5D55AD" w14:textId="77777777" w:rsidR="003A343C" w:rsidRDefault="003A343C" w:rsidP="003A343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2182B" w14:textId="77777777" w:rsidR="00CD0F80" w:rsidRPr="00CD0F80" w:rsidRDefault="00CD0F80" w:rsidP="003A343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F80">
        <w:rPr>
          <w:rFonts w:ascii="Times New Roman" w:hAnsi="Times New Roman" w:cs="Times New Roman"/>
          <w:b/>
          <w:sz w:val="24"/>
          <w:szCs w:val="24"/>
        </w:rPr>
        <w:t xml:space="preserve">Rozdział 1. Zadania Komitetu Rewitalizacji </w:t>
      </w:r>
    </w:p>
    <w:p w14:paraId="5D0442DF" w14:textId="77777777" w:rsidR="00532982" w:rsidRDefault="00532982" w:rsidP="00532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1FA38B92" w14:textId="195495D1" w:rsidR="00532982" w:rsidRDefault="00CD0F80" w:rsidP="00532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>§ 1.</w:t>
      </w:r>
    </w:p>
    <w:p w14:paraId="63E312C9" w14:textId="77777777" w:rsidR="00532982" w:rsidRDefault="00532982" w:rsidP="00CD0F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57561F1C" w14:textId="2523DB58" w:rsidR="00CD0F80" w:rsidRPr="00532982" w:rsidRDefault="00CD0F80" w:rsidP="002765EC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2982">
        <w:rPr>
          <w:rFonts w:ascii="Times New Roman" w:hAnsi="Times New Roman" w:cs="Times New Roman"/>
          <w:sz w:val="24"/>
          <w:szCs w:val="24"/>
        </w:rPr>
        <w:t xml:space="preserve">Komitet Rewitalizacji, zwany dalej Komitetem stanowi forum współpracy i dialogu interesariuszy z organami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532982">
        <w:rPr>
          <w:rFonts w:ascii="Times New Roman" w:hAnsi="Times New Roman" w:cs="Times New Roman"/>
          <w:sz w:val="24"/>
          <w:szCs w:val="24"/>
        </w:rPr>
        <w:t xml:space="preserve"> w sprawach dotyczących przygotowania, prowadzenia i oceny rewitalizacji oraz pełni funkcję opiniodawczo – doradczą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53298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F447D2" w14:textId="604307E2" w:rsidR="00CD0F80" w:rsidRPr="00532982" w:rsidRDefault="00CD0F80" w:rsidP="002765EC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2982">
        <w:rPr>
          <w:rFonts w:ascii="Times New Roman" w:hAnsi="Times New Roman" w:cs="Times New Roman"/>
          <w:sz w:val="24"/>
          <w:szCs w:val="24"/>
        </w:rPr>
        <w:t xml:space="preserve">Komitet reprezentuje lokalne środowiska społeczne, gospodarcze, mieszkańców gminy, organizacje pozarządowe oraz inne grupy. </w:t>
      </w:r>
    </w:p>
    <w:p w14:paraId="3F74042D" w14:textId="4324A45D" w:rsidR="00CD0F80" w:rsidRPr="00532982" w:rsidRDefault="00CD0F80" w:rsidP="002765EC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2982">
        <w:rPr>
          <w:rFonts w:ascii="Times New Roman" w:hAnsi="Times New Roman" w:cs="Times New Roman"/>
          <w:sz w:val="24"/>
          <w:szCs w:val="24"/>
        </w:rPr>
        <w:t xml:space="preserve">W skład Komitetu wchodzą przedstawiciele interesariuszy rewitalizacji, w rozumieniu art. 2 ust. 2 ustawy z dnia 9 października 2015 r. o rewitalizacji (Dz. U. z 2024 r. poz. 278) oraz inne podmioty, których udział jest uzasadniony z uwagi na realizowane zadania. </w:t>
      </w:r>
    </w:p>
    <w:p w14:paraId="1C04ED9E" w14:textId="77777777" w:rsidR="002765EC" w:rsidRDefault="002765EC" w:rsidP="00532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07865DF3" w14:textId="576D6D3F" w:rsidR="00532982" w:rsidRDefault="00CD0F80" w:rsidP="00532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>§ 2.</w:t>
      </w:r>
    </w:p>
    <w:p w14:paraId="71D87565" w14:textId="77777777" w:rsidR="00532982" w:rsidRDefault="00532982" w:rsidP="00532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60D117B9" w14:textId="573D5556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>Komitet uprawniony jest do wyrażania opinii oraz podejmowania inicjatyw i rozwiązań w</w:t>
      </w:r>
      <w:r w:rsidR="007D3976">
        <w:rPr>
          <w:rFonts w:ascii="Times New Roman" w:hAnsi="Times New Roman" w:cs="Times New Roman"/>
          <w:sz w:val="24"/>
          <w:szCs w:val="24"/>
        </w:rPr>
        <w:t> </w:t>
      </w:r>
      <w:r w:rsidRPr="00CD0F80">
        <w:rPr>
          <w:rFonts w:ascii="Times New Roman" w:hAnsi="Times New Roman" w:cs="Times New Roman"/>
          <w:sz w:val="24"/>
          <w:szCs w:val="24"/>
        </w:rPr>
        <w:t>sprawach dotyczących przygotowania, przeprowadzen</w:t>
      </w:r>
      <w:r w:rsidR="00532982">
        <w:rPr>
          <w:rFonts w:ascii="Times New Roman" w:hAnsi="Times New Roman" w:cs="Times New Roman"/>
          <w:sz w:val="24"/>
          <w:szCs w:val="24"/>
        </w:rPr>
        <w:t xml:space="preserve">ia i oceny rewitalizacji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880B31" w14:textId="31FA85AE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Do zadań Komitetu należy w szczególności: </w:t>
      </w:r>
    </w:p>
    <w:p w14:paraId="0E2241BA" w14:textId="32D45F65" w:rsidR="00CD0F80" w:rsidRPr="00CD0F80" w:rsidRDefault="00CD0F80" w:rsidP="002765EC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opiniowanie dokumentów dotyczących rewitalizacji, w tym projektów aktualizacji i zmian Gminnego Programu Rewitalizacji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9D40C1">
        <w:rPr>
          <w:rFonts w:ascii="Times New Roman" w:hAnsi="Times New Roman" w:cs="Times New Roman"/>
          <w:sz w:val="24"/>
          <w:szCs w:val="24"/>
        </w:rPr>
        <w:t xml:space="preserve"> na lata 202</w:t>
      </w:r>
      <w:r w:rsidR="003803D8">
        <w:rPr>
          <w:rFonts w:ascii="Times New Roman" w:hAnsi="Times New Roman" w:cs="Times New Roman"/>
          <w:sz w:val="24"/>
          <w:szCs w:val="24"/>
        </w:rPr>
        <w:t>5</w:t>
      </w:r>
      <w:r w:rsidR="009D40C1">
        <w:rPr>
          <w:rFonts w:ascii="Times New Roman" w:hAnsi="Times New Roman" w:cs="Times New Roman"/>
          <w:sz w:val="24"/>
          <w:szCs w:val="24"/>
        </w:rPr>
        <w:t>-203</w:t>
      </w:r>
      <w:r w:rsidR="00CB524B">
        <w:rPr>
          <w:rFonts w:ascii="Times New Roman" w:hAnsi="Times New Roman" w:cs="Times New Roman"/>
          <w:sz w:val="24"/>
          <w:szCs w:val="24"/>
        </w:rPr>
        <w:t>5</w:t>
      </w:r>
      <w:r w:rsidRPr="00CD0F80">
        <w:rPr>
          <w:rFonts w:ascii="Times New Roman" w:hAnsi="Times New Roman" w:cs="Times New Roman"/>
          <w:sz w:val="24"/>
          <w:szCs w:val="24"/>
        </w:rPr>
        <w:t xml:space="preserve"> przedkładanych przez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4037C3" w14:textId="167CB0D5" w:rsidR="00CD0F80" w:rsidRPr="00CD0F80" w:rsidRDefault="00CD0F80" w:rsidP="002765EC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podejmowanie inicjatyw i współdziałanie w procesie rewitalizacji, w tym w działaniach służących rozwijaniu dialogu między interesariuszami rewitalizacji; </w:t>
      </w:r>
    </w:p>
    <w:p w14:paraId="61A820B5" w14:textId="2F253B20" w:rsidR="00CD0F80" w:rsidRDefault="00CD0F80" w:rsidP="002765EC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przedkładanie </w:t>
      </w:r>
      <w:r w:rsidR="009D40C1">
        <w:rPr>
          <w:rFonts w:ascii="Times New Roman" w:hAnsi="Times New Roman" w:cs="Times New Roman"/>
          <w:sz w:val="24"/>
          <w:szCs w:val="24"/>
        </w:rPr>
        <w:t>Wójt</w:t>
      </w:r>
      <w:r w:rsidR="006D13BD">
        <w:rPr>
          <w:rFonts w:ascii="Times New Roman" w:hAnsi="Times New Roman" w:cs="Times New Roman"/>
          <w:sz w:val="24"/>
          <w:szCs w:val="24"/>
        </w:rPr>
        <w:t>owi</w:t>
      </w:r>
      <w:r w:rsidR="009D40C1">
        <w:rPr>
          <w:rFonts w:ascii="Times New Roman" w:hAnsi="Times New Roman" w:cs="Times New Roman"/>
          <w:sz w:val="24"/>
          <w:szCs w:val="24"/>
        </w:rPr>
        <w:t xml:space="preserve">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9D40C1"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Pr="00CD0F80">
        <w:rPr>
          <w:rFonts w:ascii="Times New Roman" w:hAnsi="Times New Roman" w:cs="Times New Roman"/>
          <w:sz w:val="24"/>
          <w:szCs w:val="24"/>
        </w:rPr>
        <w:t xml:space="preserve">propozycji działań w zakresie zaspokajania potrzeb i oczekiwań interesariuszy rewitalizacji. </w:t>
      </w:r>
    </w:p>
    <w:p w14:paraId="450B0F4D" w14:textId="77777777" w:rsidR="00532982" w:rsidRPr="00CD0F80" w:rsidRDefault="00532982" w:rsidP="0053298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FBBD0A" w14:textId="77777777" w:rsidR="00CD0F80" w:rsidRDefault="00CD0F80" w:rsidP="003A343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F80">
        <w:rPr>
          <w:rFonts w:ascii="Times New Roman" w:hAnsi="Times New Roman" w:cs="Times New Roman"/>
          <w:b/>
          <w:sz w:val="24"/>
          <w:szCs w:val="24"/>
        </w:rPr>
        <w:t xml:space="preserve">Rozdział 2. Organizacja i tryb pracy Komitetu </w:t>
      </w:r>
    </w:p>
    <w:p w14:paraId="5456E845" w14:textId="77777777" w:rsidR="00532982" w:rsidRPr="00CD0F80" w:rsidRDefault="00532982" w:rsidP="00F3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25197D1A" w14:textId="77777777" w:rsidR="00532982" w:rsidRDefault="00CD0F80" w:rsidP="00F3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 xml:space="preserve">§ 3. </w:t>
      </w:r>
    </w:p>
    <w:p w14:paraId="509DD628" w14:textId="77777777" w:rsidR="002765EC" w:rsidRDefault="002765EC" w:rsidP="00F35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198FD0B9" w14:textId="1015C15A" w:rsidR="00CD0F80" w:rsidRPr="00CD0F80" w:rsidRDefault="00CD0F80" w:rsidP="002765EC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Członków Komitetu powołuje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9D40C1"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Pr="00CD0F80">
        <w:rPr>
          <w:rFonts w:ascii="Times New Roman" w:hAnsi="Times New Roman" w:cs="Times New Roman"/>
          <w:sz w:val="24"/>
          <w:szCs w:val="24"/>
        </w:rPr>
        <w:t xml:space="preserve">w drodze Zarządzenia spośród osób, które zgłosiły chęć przystąpienia do Komitetu, zgodnie z ust.4. </w:t>
      </w:r>
    </w:p>
    <w:p w14:paraId="3D470380" w14:textId="72078878" w:rsidR="00CD0F80" w:rsidRPr="00CD0F80" w:rsidRDefault="00CD0F80" w:rsidP="002765EC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Komitet liczy nie więcej niż </w:t>
      </w:r>
      <w:r w:rsidR="00BB7F21">
        <w:rPr>
          <w:rFonts w:ascii="Times New Roman" w:hAnsi="Times New Roman" w:cs="Times New Roman"/>
          <w:sz w:val="24"/>
          <w:szCs w:val="24"/>
        </w:rPr>
        <w:t>7</w:t>
      </w:r>
      <w:r w:rsidRPr="00CD0F80">
        <w:rPr>
          <w:rFonts w:ascii="Times New Roman" w:hAnsi="Times New Roman" w:cs="Times New Roman"/>
          <w:sz w:val="24"/>
          <w:szCs w:val="24"/>
        </w:rPr>
        <w:t xml:space="preserve"> członków, w tym: </w:t>
      </w:r>
    </w:p>
    <w:p w14:paraId="685E2B7A" w14:textId="2F13953D" w:rsidR="00CD0F80" w:rsidRPr="00CD0F80" w:rsidRDefault="00CD0F80" w:rsidP="002765EC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jednego mieszkańca obszaru rewitalizacji; </w:t>
      </w:r>
    </w:p>
    <w:p w14:paraId="7FB6C953" w14:textId="06409A0D" w:rsidR="00CD0F80" w:rsidRPr="00CD0F80" w:rsidRDefault="00CD0F80" w:rsidP="002765EC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jednego właściciela, użytkownika wieczystego nieruchomości i podmiotu zarządzającego nieruchomością znajdującą się na obszarze rewitalizacji, w tym spółdzielnie mieszkaniowe, </w:t>
      </w:r>
      <w:r w:rsidRPr="00CD0F80">
        <w:rPr>
          <w:rFonts w:ascii="Times New Roman" w:hAnsi="Times New Roman" w:cs="Times New Roman"/>
          <w:sz w:val="24"/>
          <w:szCs w:val="24"/>
        </w:rPr>
        <w:lastRenderedPageBreak/>
        <w:t xml:space="preserve">wspólnoty mieszkaniowe i towarzystwa budownictwa społecznego oraz członkowie kooperatywy mieszkaniowej współdziałający w celu realizacji na obszarze rewitalizacji inwestycji mieszkaniowej w rozumieniu art. 2 ust. 1 ustawy z dnia 4 listopada 2022 r. </w:t>
      </w:r>
      <w:r w:rsidR="00F879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D0F80">
        <w:rPr>
          <w:rFonts w:ascii="Times New Roman" w:hAnsi="Times New Roman" w:cs="Times New Roman"/>
          <w:sz w:val="24"/>
          <w:szCs w:val="24"/>
        </w:rPr>
        <w:t xml:space="preserve">o kooperatywach mieszkaniowych oraz zasadach zbywania nieruchomości należących do gminnego zasobu nieruchomości w celu wsparcia realizacji inwestycji mieszkaniowych; </w:t>
      </w:r>
    </w:p>
    <w:p w14:paraId="22566579" w14:textId="02FC7946" w:rsidR="00CD0F80" w:rsidRPr="00CD0F80" w:rsidRDefault="00CD0F80" w:rsidP="002765EC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jednego mieszkańca spoza obszaru rewitalizacji; </w:t>
      </w:r>
    </w:p>
    <w:p w14:paraId="677F9138" w14:textId="0781B490" w:rsidR="00CD0F80" w:rsidRPr="00CD0F80" w:rsidRDefault="00CD0F80" w:rsidP="002765EC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jedną osobę prowadzącą lub zamierzającą prowadzić działalność gospodarczą na terenie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3F30F60" w14:textId="017E4391" w:rsidR="00CD0F80" w:rsidRPr="00CD0F80" w:rsidRDefault="00CD0F80" w:rsidP="002765EC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jednego przedstawiciela organizacji pozarządowych, organizacji społecznych i grup nieformalnych działających na terenie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67B6ED8" w14:textId="6A4C6540" w:rsidR="00CD0F80" w:rsidRPr="00F356C9" w:rsidRDefault="00CD0F80" w:rsidP="002765EC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356C9">
        <w:rPr>
          <w:rFonts w:ascii="Times New Roman" w:hAnsi="Times New Roman" w:cs="Times New Roman"/>
          <w:sz w:val="24"/>
          <w:szCs w:val="24"/>
        </w:rPr>
        <w:t xml:space="preserve">jednego przedstawiciela organów władzy publicznej lub podmiotu realizującego na obszarze rewitalizacji uprawnienia Skarbu Państwa; </w:t>
      </w:r>
    </w:p>
    <w:p w14:paraId="2605E7DB" w14:textId="715D338A" w:rsidR="00CD0F80" w:rsidRPr="00CD0F80" w:rsidRDefault="00CD0F80" w:rsidP="002765EC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jednego przedstawiciela Urzędu </w:t>
      </w:r>
      <w:r w:rsidR="00BB7F21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BB7F21"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Pr="00CD0F80">
        <w:rPr>
          <w:rFonts w:ascii="Times New Roman" w:hAnsi="Times New Roman" w:cs="Times New Roman"/>
          <w:sz w:val="24"/>
          <w:szCs w:val="24"/>
        </w:rPr>
        <w:t xml:space="preserve">lub jednostki organizacyjnej lub organów doradczych i konsultacyjnych gminy. </w:t>
      </w:r>
    </w:p>
    <w:p w14:paraId="4B9C8098" w14:textId="77FD8BE4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Jeżeli liczba kandydatów na Członków Komitetu w ramach poszczególnych kategorii przekroczy limit miejsc określonych w ust. 2, o wyborze na Członka Komitetu decydować będzie losowanie, które wyłoni ostateczną reprezentację Członków Komitetu. Losowania dokonuje </w:t>
      </w:r>
      <w:r w:rsidR="00BB7F21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. Termin i miejsce losowania przekazuje do wiadomości mieszkańców w zwyczajowo przyjęty sposób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9D40C1"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Pr="00CD0F80">
        <w:rPr>
          <w:rFonts w:ascii="Times New Roman" w:hAnsi="Times New Roman" w:cs="Times New Roman"/>
          <w:sz w:val="24"/>
          <w:szCs w:val="24"/>
        </w:rPr>
        <w:t xml:space="preserve">przynajmniej na 7 dni przed losowaniem. </w:t>
      </w:r>
    </w:p>
    <w:p w14:paraId="4DFE1E5C" w14:textId="664D4395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Zgłoszenie chęci przystąpienia do Komitetu następuje na podstawie złożenia formularza zgłoszeniowego, obejmującego dane określone w treści właściwego </w:t>
      </w:r>
      <w:r w:rsidR="006D13BD">
        <w:rPr>
          <w:rFonts w:ascii="Times New Roman" w:hAnsi="Times New Roman" w:cs="Times New Roman"/>
          <w:sz w:val="24"/>
          <w:szCs w:val="24"/>
        </w:rPr>
        <w:t>Zarządzenia</w:t>
      </w:r>
      <w:r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="00BB7F21">
        <w:rPr>
          <w:rFonts w:ascii="Times New Roman" w:hAnsi="Times New Roman" w:cs="Times New Roman"/>
          <w:sz w:val="24"/>
          <w:szCs w:val="24"/>
        </w:rPr>
        <w:t>Wójta</w:t>
      </w:r>
      <w:r w:rsidRPr="00CD0F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DF92C7" w14:textId="202B7E12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Kandydat na Członka Komitetu może złożyć tylko jeden formularz zgłoszeniowy i tylko jako przedstawiciel jednej kategorii podmiotów wskazanych w ust. 2. </w:t>
      </w:r>
    </w:p>
    <w:p w14:paraId="240EB097" w14:textId="266975ED" w:rsidR="00CD0F80" w:rsidRPr="00CD0F80" w:rsidRDefault="009D40C1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="00CD0F80" w:rsidRPr="00CD0F80">
        <w:rPr>
          <w:rFonts w:ascii="Times New Roman" w:hAnsi="Times New Roman" w:cs="Times New Roman"/>
          <w:sz w:val="24"/>
          <w:szCs w:val="24"/>
        </w:rPr>
        <w:t xml:space="preserve">ogłasza nabór na Członków Komitetu na co najmniej 30 dni przed planowanym rozpoczęciem pierwszej kadencji Komitetu, poprzez zamieszczenie ogłoszenia na stronie internetowej Urzędu </w:t>
      </w:r>
      <w:r w:rsidR="00BB7F21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BB7F21"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="00CD0F80" w:rsidRPr="00CD0F80">
        <w:rPr>
          <w:rFonts w:ascii="Times New Roman" w:hAnsi="Times New Roman" w:cs="Times New Roman"/>
          <w:sz w:val="24"/>
          <w:szCs w:val="24"/>
        </w:rPr>
        <w:t>i w Biuletynie Informacji Publicznej</w:t>
      </w:r>
      <w:r w:rsidR="002F2BF4" w:rsidRPr="002F2BF4">
        <w:rPr>
          <w:rFonts w:ascii="Times New Roman" w:hAnsi="Times New Roman" w:cs="Times New Roman"/>
          <w:sz w:val="24"/>
          <w:szCs w:val="24"/>
        </w:rPr>
        <w:t xml:space="preserve"> </w:t>
      </w:r>
      <w:r w:rsidR="002F2BF4" w:rsidRPr="00CD0F80">
        <w:rPr>
          <w:rFonts w:ascii="Times New Roman" w:hAnsi="Times New Roman" w:cs="Times New Roman"/>
          <w:sz w:val="24"/>
          <w:szCs w:val="24"/>
        </w:rPr>
        <w:t xml:space="preserve">Urzędu </w:t>
      </w:r>
      <w:r w:rsidR="00BB7F21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CD0F80" w:rsidRPr="00CD0F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995197" w14:textId="2D98C16D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Ogłoszenie zawierać będzie: </w:t>
      </w:r>
    </w:p>
    <w:p w14:paraId="2EDC0BA9" w14:textId="59E2AAB7" w:rsidR="00CD0F80" w:rsidRPr="00CD0F80" w:rsidRDefault="00CD0F80" w:rsidP="002765EC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informację o naborze na Członków Komitetu; </w:t>
      </w:r>
    </w:p>
    <w:p w14:paraId="4AB82B42" w14:textId="61927D77" w:rsidR="00CD0F80" w:rsidRPr="00CD0F80" w:rsidRDefault="00CD0F80" w:rsidP="002765EC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informację na temat terminu, sposobu i miejsca składania formularza zgłoszeniowego kandydata na Członka Komitetu oraz wykazu dokumentów, które należy dołączyć do formularza. </w:t>
      </w:r>
    </w:p>
    <w:p w14:paraId="16606D27" w14:textId="7FD4A8CE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Termin na złożenie formularza zgłoszeniowego wraz z załącznikami wynosi 21 dni, licząc od opublikowania ogłoszenia. </w:t>
      </w:r>
    </w:p>
    <w:p w14:paraId="0C483368" w14:textId="3BD56E26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O złożeniu w terminie formularza zgłoszeniowego decyduje data jego wpływu. </w:t>
      </w:r>
    </w:p>
    <w:p w14:paraId="48E8E623" w14:textId="71F20019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W przypadku dostarczenia niekompletnych dokumentów kandydat na Członka Komitetu jest wzywany do uzupełnienia dokumentacji. </w:t>
      </w:r>
    </w:p>
    <w:p w14:paraId="29D19FE3" w14:textId="3F809103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Uzupełnienia dokumentacji można dokonać tylko raz. </w:t>
      </w:r>
    </w:p>
    <w:p w14:paraId="69EF92C4" w14:textId="165F45FD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W przypadku, gdy kandydat na Członka Komitetu nie uzupełni dokumentacji w terminie 3 dni od otrzymania wezwania – jego zgłoszenie pozostaje bez rozpatrzenia. </w:t>
      </w:r>
    </w:p>
    <w:p w14:paraId="26DE5819" w14:textId="5A70888C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Dokumenty złożone przez kandydatów w ramach naboru kandydatów na Członków Komitetu nie podlegają zwrotowi. </w:t>
      </w:r>
    </w:p>
    <w:p w14:paraId="3AE68A54" w14:textId="48E2FD75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Członkiem Komitetu nie może być osoba niepełnoletnia. </w:t>
      </w:r>
    </w:p>
    <w:p w14:paraId="39558ACA" w14:textId="75F323FF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lastRenderedPageBreak/>
        <w:t xml:space="preserve">Brak zgłoszenia przez poszczególne grupy interesariuszy ich przedstawicieli do Komitetu Rewitalizacji, nie powoduje wadliwości jego funkcjonowania. </w:t>
      </w:r>
      <w:r w:rsidR="00BB7F21">
        <w:rPr>
          <w:rFonts w:ascii="Times New Roman" w:hAnsi="Times New Roman" w:cs="Times New Roman"/>
          <w:sz w:val="24"/>
          <w:szCs w:val="24"/>
        </w:rPr>
        <w:t>Wójt</w:t>
      </w:r>
      <w:r w:rsidRPr="00CD0F80">
        <w:rPr>
          <w:rFonts w:ascii="Times New Roman" w:hAnsi="Times New Roman" w:cs="Times New Roman"/>
          <w:sz w:val="24"/>
          <w:szCs w:val="24"/>
        </w:rPr>
        <w:t xml:space="preserve"> może ogłosić nabór uzupełniający do poszczególnych grup interesariuszy. </w:t>
      </w:r>
    </w:p>
    <w:p w14:paraId="21BA2BCB" w14:textId="7740200E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>Kadencja Komitetu trwa do czasu zakończenia procesu rewitalizacji, którego ostatnim elementem jest opracowanie raportu z realizacji Gminnego Programu Rewitalizacji</w:t>
      </w:r>
      <w:r w:rsidR="00BB7F21">
        <w:rPr>
          <w:rFonts w:ascii="Times New Roman" w:hAnsi="Times New Roman" w:cs="Times New Roman"/>
          <w:sz w:val="24"/>
          <w:szCs w:val="24"/>
        </w:rPr>
        <w:t xml:space="preserve"> dla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BB7F21">
        <w:rPr>
          <w:rFonts w:ascii="Times New Roman" w:hAnsi="Times New Roman" w:cs="Times New Roman"/>
          <w:sz w:val="24"/>
          <w:szCs w:val="24"/>
        </w:rPr>
        <w:t xml:space="preserve"> na lata 202</w:t>
      </w:r>
      <w:r w:rsidR="003803D8">
        <w:rPr>
          <w:rFonts w:ascii="Times New Roman" w:hAnsi="Times New Roman" w:cs="Times New Roman"/>
          <w:sz w:val="24"/>
          <w:szCs w:val="24"/>
        </w:rPr>
        <w:t>5</w:t>
      </w:r>
      <w:r w:rsidR="00BB7F21">
        <w:rPr>
          <w:rFonts w:ascii="Times New Roman" w:hAnsi="Times New Roman" w:cs="Times New Roman"/>
          <w:sz w:val="24"/>
          <w:szCs w:val="24"/>
        </w:rPr>
        <w:t>-203</w:t>
      </w:r>
      <w:r w:rsidR="00A40984">
        <w:rPr>
          <w:rFonts w:ascii="Times New Roman" w:hAnsi="Times New Roman" w:cs="Times New Roman"/>
          <w:sz w:val="24"/>
          <w:szCs w:val="24"/>
        </w:rPr>
        <w:t>5</w:t>
      </w:r>
      <w:r w:rsidRPr="00CD0F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2EDE5D" w14:textId="07D86B53" w:rsidR="00CD0F80" w:rsidRPr="00CD0F80" w:rsidRDefault="009D40C1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="00CD0F80" w:rsidRPr="00CD0F80">
        <w:rPr>
          <w:rFonts w:ascii="Times New Roman" w:hAnsi="Times New Roman" w:cs="Times New Roman"/>
          <w:sz w:val="24"/>
          <w:szCs w:val="24"/>
        </w:rPr>
        <w:t xml:space="preserve">może odwołać Członka ze składu Komitetu w przypadku: </w:t>
      </w:r>
    </w:p>
    <w:p w14:paraId="67158AE5" w14:textId="34BD3BFE" w:rsidR="00CD0F80" w:rsidRPr="00CD0F80" w:rsidRDefault="00CD0F80" w:rsidP="002765EC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nieobecności na 3 kolejnych posiedzeniach Komitetu; </w:t>
      </w:r>
    </w:p>
    <w:p w14:paraId="407E6FCC" w14:textId="45ED43BD" w:rsidR="00CD0F80" w:rsidRPr="00CD0F80" w:rsidRDefault="00CD0F80" w:rsidP="002765EC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złożenia przez Członka Komitetu rezygnacji z pełnienia funkcji; </w:t>
      </w:r>
    </w:p>
    <w:p w14:paraId="4D93C192" w14:textId="3F1EDDCD" w:rsidR="00CD0F80" w:rsidRPr="00CD0F80" w:rsidRDefault="00CD0F80" w:rsidP="002765EC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śmierci Członka Komitetu. </w:t>
      </w:r>
    </w:p>
    <w:p w14:paraId="3875DD6C" w14:textId="3E170099" w:rsidR="00CD0F80" w:rsidRPr="00CD0F80" w:rsidRDefault="00CD0F80" w:rsidP="002765EC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F80">
        <w:rPr>
          <w:rFonts w:ascii="Times New Roman" w:hAnsi="Times New Roman" w:cs="Times New Roman"/>
          <w:sz w:val="24"/>
          <w:szCs w:val="24"/>
        </w:rPr>
        <w:t xml:space="preserve">Ogłoszenie wyników naboru zostanie opublikowane do 7 dni od dnia jego zakończenia na stronie internetowej </w:t>
      </w:r>
      <w:r w:rsidR="002F2BF4" w:rsidRPr="00CD0F80">
        <w:rPr>
          <w:rFonts w:ascii="Times New Roman" w:hAnsi="Times New Roman" w:cs="Times New Roman"/>
          <w:sz w:val="24"/>
          <w:szCs w:val="24"/>
        </w:rPr>
        <w:t xml:space="preserve">Urzędu </w:t>
      </w:r>
      <w:r w:rsidR="00BB7F21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BB7F21"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="002F2BF4" w:rsidRPr="00CD0F80">
        <w:rPr>
          <w:rFonts w:ascii="Times New Roman" w:hAnsi="Times New Roman" w:cs="Times New Roman"/>
          <w:sz w:val="24"/>
          <w:szCs w:val="24"/>
        </w:rPr>
        <w:t>i w Biuletynie Informacji Publicznej</w:t>
      </w:r>
      <w:r w:rsidR="002F2BF4" w:rsidRPr="002F2BF4">
        <w:rPr>
          <w:rFonts w:ascii="Times New Roman" w:hAnsi="Times New Roman" w:cs="Times New Roman"/>
          <w:sz w:val="24"/>
          <w:szCs w:val="24"/>
        </w:rPr>
        <w:t xml:space="preserve"> </w:t>
      </w:r>
      <w:r w:rsidR="002F2BF4" w:rsidRPr="00CD0F80">
        <w:rPr>
          <w:rFonts w:ascii="Times New Roman" w:hAnsi="Times New Roman" w:cs="Times New Roman"/>
          <w:sz w:val="24"/>
          <w:szCs w:val="24"/>
        </w:rPr>
        <w:t xml:space="preserve">Urzędu </w:t>
      </w:r>
      <w:r w:rsidR="00BB7F21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CD0F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BC5AD8" w14:textId="29AE492C" w:rsidR="00CD0F80" w:rsidRPr="00CD0F80" w:rsidRDefault="00CD0F80" w:rsidP="00CD0F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</w:rPr>
      </w:pPr>
    </w:p>
    <w:p w14:paraId="4EA77321" w14:textId="77777777" w:rsidR="002F2BF4" w:rsidRDefault="00CD0F80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 xml:space="preserve">§ 4. </w:t>
      </w:r>
    </w:p>
    <w:p w14:paraId="3D4CC7A3" w14:textId="77777777" w:rsidR="002F2BF4" w:rsidRDefault="002F2BF4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00F5C572" w14:textId="029E216F" w:rsidR="00CD0F80" w:rsidRPr="002F2BF4" w:rsidRDefault="00CD0F80" w:rsidP="002765EC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W przypadku ustania członkostwa którejkolwiek z osób wchodzących w skład Komitetu,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9D40C1" w:rsidRPr="002F2BF4">
        <w:rPr>
          <w:rFonts w:ascii="Times New Roman" w:hAnsi="Times New Roman" w:cs="Times New Roman"/>
          <w:sz w:val="24"/>
          <w:szCs w:val="24"/>
        </w:rPr>
        <w:t xml:space="preserve"> </w:t>
      </w:r>
      <w:r w:rsidRPr="002F2BF4">
        <w:rPr>
          <w:rFonts w:ascii="Times New Roman" w:hAnsi="Times New Roman" w:cs="Times New Roman"/>
          <w:sz w:val="24"/>
          <w:szCs w:val="24"/>
        </w:rPr>
        <w:t xml:space="preserve">ogłasza nabór uzupełniający. </w:t>
      </w:r>
    </w:p>
    <w:p w14:paraId="6D569771" w14:textId="7EAF842A" w:rsidR="00CD0F80" w:rsidRPr="002F2BF4" w:rsidRDefault="00CD0F80" w:rsidP="002765EC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Przepisy § 3 stosuje się odpowiednio. </w:t>
      </w:r>
    </w:p>
    <w:p w14:paraId="6BB77A88" w14:textId="6EAD8DC3" w:rsidR="00CD0F80" w:rsidRPr="002F2BF4" w:rsidRDefault="00CD0F80" w:rsidP="002765EC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>Kadencja Członka Komitetu wybranego w naborze uzupełniającym, o którym mowa w ust. 1,</w:t>
      </w:r>
      <w:r w:rsidR="002765EC">
        <w:rPr>
          <w:rFonts w:ascii="Times New Roman" w:hAnsi="Times New Roman" w:cs="Times New Roman"/>
          <w:sz w:val="24"/>
          <w:szCs w:val="24"/>
        </w:rPr>
        <w:t xml:space="preserve"> </w:t>
      </w:r>
      <w:r w:rsidRPr="002F2BF4">
        <w:rPr>
          <w:rFonts w:ascii="Times New Roman" w:hAnsi="Times New Roman" w:cs="Times New Roman"/>
          <w:sz w:val="24"/>
          <w:szCs w:val="24"/>
        </w:rPr>
        <w:t xml:space="preserve">wygasa wraz z końcem kadencji Komitetu, na którą został wybrany. </w:t>
      </w:r>
    </w:p>
    <w:p w14:paraId="78E4B2C8" w14:textId="46E318FC" w:rsidR="00CD0F80" w:rsidRDefault="00CD0F80" w:rsidP="002765EC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Naboru uzupełniającego nie przeprowadza się, jeżeli termin jego ogłoszenia przypadałby </w:t>
      </w:r>
      <w:r w:rsidR="00F87971">
        <w:rPr>
          <w:rFonts w:ascii="Times New Roman" w:hAnsi="Times New Roman" w:cs="Times New Roman"/>
          <w:sz w:val="24"/>
          <w:szCs w:val="24"/>
        </w:rPr>
        <w:t xml:space="preserve">    </w:t>
      </w:r>
      <w:r w:rsidRPr="002F2BF4">
        <w:rPr>
          <w:rFonts w:ascii="Times New Roman" w:hAnsi="Times New Roman" w:cs="Times New Roman"/>
          <w:sz w:val="24"/>
          <w:szCs w:val="24"/>
        </w:rPr>
        <w:t xml:space="preserve">w okresie 9 miesięcy przed zakończeniem kadencji Komitetu. </w:t>
      </w:r>
    </w:p>
    <w:p w14:paraId="2BAA1D5E" w14:textId="77777777" w:rsidR="002F2BF4" w:rsidRPr="002F2BF4" w:rsidRDefault="002F2BF4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8355C84" w14:textId="77777777" w:rsidR="002F2BF4" w:rsidRDefault="00CD0F80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 xml:space="preserve">§ 5. </w:t>
      </w:r>
    </w:p>
    <w:p w14:paraId="583D28A3" w14:textId="77777777" w:rsidR="002F2BF4" w:rsidRDefault="002F2BF4" w:rsidP="002F2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78AB9AC3" w14:textId="3C9CE123" w:rsidR="00CD0F80" w:rsidRPr="002F2BF4" w:rsidRDefault="00CD0F80" w:rsidP="002765EC">
      <w:pPr>
        <w:pStyle w:val="Akapitzlist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Pierwsze posiedzenie Komitetu zwołuje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9D40C1" w:rsidRPr="002F2BF4">
        <w:rPr>
          <w:rFonts w:ascii="Times New Roman" w:hAnsi="Times New Roman" w:cs="Times New Roman"/>
          <w:sz w:val="24"/>
          <w:szCs w:val="24"/>
        </w:rPr>
        <w:t xml:space="preserve"> </w:t>
      </w:r>
      <w:r w:rsidRPr="002F2BF4">
        <w:rPr>
          <w:rFonts w:ascii="Times New Roman" w:hAnsi="Times New Roman" w:cs="Times New Roman"/>
          <w:sz w:val="24"/>
          <w:szCs w:val="24"/>
        </w:rPr>
        <w:t xml:space="preserve">w terminie 30 dni od ogłoszenia ostatecznych wyników naboru Członków Komitetu. </w:t>
      </w:r>
    </w:p>
    <w:p w14:paraId="6A5D31A2" w14:textId="67632BB2" w:rsidR="00CD0F80" w:rsidRPr="002F2BF4" w:rsidRDefault="00CD0F80" w:rsidP="002765EC">
      <w:pPr>
        <w:pStyle w:val="Akapitzlist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Pracami Komitetu kieruje Przewodniczący, wskazany przez </w:t>
      </w:r>
      <w:r w:rsidR="00BB7F21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2F2BF4">
        <w:rPr>
          <w:rFonts w:ascii="Times New Roman" w:hAnsi="Times New Roman" w:cs="Times New Roman"/>
          <w:sz w:val="24"/>
          <w:szCs w:val="24"/>
        </w:rPr>
        <w:t>, a</w:t>
      </w:r>
      <w:r w:rsidR="00FF363D">
        <w:rPr>
          <w:rFonts w:ascii="Times New Roman" w:hAnsi="Times New Roman" w:cs="Times New Roman"/>
          <w:sz w:val="24"/>
          <w:szCs w:val="24"/>
        </w:rPr>
        <w:t> </w:t>
      </w:r>
      <w:r w:rsidRPr="002F2BF4">
        <w:rPr>
          <w:rFonts w:ascii="Times New Roman" w:hAnsi="Times New Roman" w:cs="Times New Roman"/>
          <w:sz w:val="24"/>
          <w:szCs w:val="24"/>
        </w:rPr>
        <w:t>w</w:t>
      </w:r>
      <w:r w:rsidR="00FF363D">
        <w:rPr>
          <w:rFonts w:ascii="Times New Roman" w:hAnsi="Times New Roman" w:cs="Times New Roman"/>
          <w:sz w:val="24"/>
          <w:szCs w:val="24"/>
        </w:rPr>
        <w:t> </w:t>
      </w:r>
      <w:r w:rsidRPr="002F2BF4">
        <w:rPr>
          <w:rFonts w:ascii="Times New Roman" w:hAnsi="Times New Roman" w:cs="Times New Roman"/>
          <w:sz w:val="24"/>
          <w:szCs w:val="24"/>
        </w:rPr>
        <w:t xml:space="preserve">przypadku jego nieobecności Zastępca Przewodniczącego. </w:t>
      </w:r>
    </w:p>
    <w:p w14:paraId="14460B5D" w14:textId="51823593" w:rsidR="00CD0F80" w:rsidRPr="002F2BF4" w:rsidRDefault="00CD0F80" w:rsidP="002765EC">
      <w:pPr>
        <w:pStyle w:val="Akapitzlist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Komitet wybiera na swoim pierwszym posiedzeniu Zastępcę Przewodniczącego Komitetu. </w:t>
      </w:r>
    </w:p>
    <w:p w14:paraId="5E2EBDC2" w14:textId="0830EE93" w:rsidR="00CD0F80" w:rsidRDefault="00CD0F80" w:rsidP="002765EC">
      <w:pPr>
        <w:pStyle w:val="Akapitzlist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Zastępcę Przewodniczącego Komitetu wybierają członkowie w głosowaniu tajnym, zwykłą większością głosów. </w:t>
      </w:r>
    </w:p>
    <w:p w14:paraId="4F7E0D3A" w14:textId="77777777" w:rsidR="002F2BF4" w:rsidRPr="002F2BF4" w:rsidRDefault="002F2BF4" w:rsidP="002F2BF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E5153" w14:textId="77777777" w:rsidR="002F2BF4" w:rsidRDefault="00CD0F80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 xml:space="preserve">§ 6. </w:t>
      </w:r>
    </w:p>
    <w:p w14:paraId="2F6CFE24" w14:textId="77777777" w:rsidR="002765EC" w:rsidRDefault="002765EC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4232A68D" w14:textId="7FC54A37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Posiedzenia Komitetu odbywają się według potrzeb Komitetu. </w:t>
      </w:r>
    </w:p>
    <w:p w14:paraId="2C2C385B" w14:textId="32DF2818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Posiedzenia Komitetu zwołuje Przewodniczący nie rzadziej niż raz na rok. </w:t>
      </w:r>
    </w:p>
    <w:p w14:paraId="377AB953" w14:textId="26C13E4C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Dodatkowe posiedzenie Komitetu może zostać zwołane na wniosek: </w:t>
      </w:r>
    </w:p>
    <w:p w14:paraId="7A247CD1" w14:textId="13C894B0" w:rsidR="00CD0F80" w:rsidRPr="002F2BF4" w:rsidRDefault="00CD0F80" w:rsidP="002765EC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co najmniej 5 Członków Komitetu; </w:t>
      </w:r>
    </w:p>
    <w:p w14:paraId="64D54BB2" w14:textId="4F96D08D" w:rsidR="00CD0F80" w:rsidRPr="002F2BF4" w:rsidRDefault="009D40C1" w:rsidP="002765EC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CD0F80" w:rsidRPr="002F2B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C5C98C" w14:textId="16C318E7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Wniosek, o którym mowa w ust. 3, zawierający uzasadnienie zwołania posiedzenia Komitetu, kierowany jest do Przewodniczącego Komitetu. </w:t>
      </w:r>
    </w:p>
    <w:p w14:paraId="6FD1F08D" w14:textId="147D7793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Decyzją Przewodniczącego Komitetu Rewitalizacji lub na wniosek </w:t>
      </w:r>
      <w:r w:rsidR="00BB7F21">
        <w:rPr>
          <w:rFonts w:ascii="Times New Roman" w:hAnsi="Times New Roman" w:cs="Times New Roman"/>
          <w:sz w:val="24"/>
          <w:szCs w:val="24"/>
        </w:rPr>
        <w:t>Wójta</w:t>
      </w:r>
      <w:r w:rsidRPr="002F2BF4">
        <w:rPr>
          <w:rFonts w:ascii="Times New Roman" w:hAnsi="Times New Roman" w:cs="Times New Roman"/>
          <w:sz w:val="24"/>
          <w:szCs w:val="24"/>
        </w:rPr>
        <w:t xml:space="preserve"> posiedzenie Komitetu Rewitalizacji może zostać odwołane lub przesunięte na inny termin. </w:t>
      </w:r>
    </w:p>
    <w:p w14:paraId="5CC2CA24" w14:textId="2F14DBD1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lastRenderedPageBreak/>
        <w:t xml:space="preserve">Członkowie Komitetu będą powiadomieni o posiedzeniach Komitetu pisemnie, telefonicznie lub e-mailowo, lub w inny przyjęty przez Komitet sposób. </w:t>
      </w:r>
    </w:p>
    <w:p w14:paraId="37D1C1D0" w14:textId="6564DDD9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Informacje na temat terminu, miejsca planowanego posiedzenia Komitetu, proponowany porządek posiedzenia oraz materiały, które będą przedmiotem obrad powinny być przekazane Członkom Komitetu na co najmniej 5 dni przed posiedzeniem Komitetu. </w:t>
      </w:r>
    </w:p>
    <w:p w14:paraId="05051046" w14:textId="10544759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Przewodniczący, na wniosek Członka Komitetu, może na początku każdego posiedzenia wprowadzić zmiany w porządku posiedzenia </w:t>
      </w:r>
    </w:p>
    <w:p w14:paraId="2E4DFA63" w14:textId="7493D377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Przewodniczący Komitetu zwołuje posiedzenia Komitetu, w tym: </w:t>
      </w:r>
    </w:p>
    <w:p w14:paraId="008B8135" w14:textId="07B6AA13" w:rsidR="00CD0F80" w:rsidRPr="002F2BF4" w:rsidRDefault="00CD0F80" w:rsidP="002765EC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ustala porządek i termin obrad Komitetu w porozumieniu z </w:t>
      </w:r>
      <w:r w:rsidR="00BB7F21">
        <w:rPr>
          <w:rFonts w:ascii="Times New Roman" w:hAnsi="Times New Roman" w:cs="Times New Roman"/>
          <w:sz w:val="24"/>
          <w:szCs w:val="24"/>
        </w:rPr>
        <w:t xml:space="preserve">Wójtem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2F2BF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2E88E8C" w14:textId="049AD55B" w:rsidR="00CD0F80" w:rsidRPr="002F2BF4" w:rsidRDefault="00CD0F80" w:rsidP="002765EC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przewodniczy obradom Komitetu; </w:t>
      </w:r>
    </w:p>
    <w:p w14:paraId="2EB13E7E" w14:textId="0C20A157" w:rsidR="00CD0F80" w:rsidRPr="002F2BF4" w:rsidRDefault="00CD0F80" w:rsidP="002765EC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reprezentuje Komitet; </w:t>
      </w:r>
    </w:p>
    <w:p w14:paraId="60B73E80" w14:textId="7C998660" w:rsidR="00CD0F80" w:rsidRPr="002F2BF4" w:rsidRDefault="00CD0F80" w:rsidP="002765EC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zaprasza na posiedzenia Komitetu, w porozumieniu z </w:t>
      </w:r>
      <w:r w:rsidR="00BB7F21">
        <w:rPr>
          <w:rFonts w:ascii="Times New Roman" w:hAnsi="Times New Roman" w:cs="Times New Roman"/>
          <w:sz w:val="24"/>
          <w:szCs w:val="24"/>
        </w:rPr>
        <w:t xml:space="preserve">Wójtem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2F2BF4">
        <w:rPr>
          <w:rFonts w:ascii="Times New Roman" w:hAnsi="Times New Roman" w:cs="Times New Roman"/>
          <w:sz w:val="24"/>
          <w:szCs w:val="24"/>
        </w:rPr>
        <w:t xml:space="preserve">, przedstawicieli organów, instytucji i organizacji, które nie są reprezentowane w Komitecie; </w:t>
      </w:r>
    </w:p>
    <w:p w14:paraId="70E59412" w14:textId="525B0891" w:rsidR="00CD0F80" w:rsidRPr="002F2BF4" w:rsidRDefault="00CD0F80" w:rsidP="002765EC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inicjuje i organizuje prace Komitetu. </w:t>
      </w:r>
    </w:p>
    <w:p w14:paraId="326E576C" w14:textId="16AC2EAE" w:rsidR="00CD0F80" w:rsidRPr="002F2BF4" w:rsidRDefault="00CD0F80" w:rsidP="002765EC">
      <w:pPr>
        <w:pStyle w:val="Akapitzlist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Z posiedzenia Komitetu sporządzany jest protokół, w którym wpisuje się wszelkie ustalenia poczynione podczas posiedzenia Komitetu i każdorazowo sporządzana jest lista obecności. Przewodniczący akceptuje protokół swoim podpisem. </w:t>
      </w:r>
    </w:p>
    <w:p w14:paraId="0BFDEE3F" w14:textId="77777777" w:rsidR="002F2BF4" w:rsidRDefault="002F2BF4" w:rsidP="00CD0F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27A9AB73" w14:textId="77777777" w:rsidR="002F2BF4" w:rsidRDefault="00CD0F80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 xml:space="preserve">§ 7. </w:t>
      </w:r>
    </w:p>
    <w:p w14:paraId="383AF273" w14:textId="77777777" w:rsidR="002F2BF4" w:rsidRDefault="002F2BF4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4E1C9ED4" w14:textId="2A2489E9" w:rsidR="00CD0F80" w:rsidRPr="002F2BF4" w:rsidRDefault="00CD0F80" w:rsidP="002765EC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W posiedzeniach Komitetu mogą brać udział eksperci w dziedzinie rewitalizacji oraz inne osoby zaproszone przez Przewodniczącego lub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9D40C1" w:rsidRPr="002F2BF4">
        <w:rPr>
          <w:rFonts w:ascii="Times New Roman" w:hAnsi="Times New Roman" w:cs="Times New Roman"/>
          <w:sz w:val="24"/>
          <w:szCs w:val="24"/>
        </w:rPr>
        <w:t xml:space="preserve"> </w:t>
      </w:r>
      <w:r w:rsidRPr="002F2BF4">
        <w:rPr>
          <w:rFonts w:ascii="Times New Roman" w:hAnsi="Times New Roman" w:cs="Times New Roman"/>
          <w:sz w:val="24"/>
          <w:szCs w:val="24"/>
        </w:rPr>
        <w:t xml:space="preserve">z zastrzeżeniem ust. 2. </w:t>
      </w:r>
    </w:p>
    <w:p w14:paraId="3B0607A1" w14:textId="05D04080" w:rsidR="00CD0F80" w:rsidRPr="002F2BF4" w:rsidRDefault="00CD0F80" w:rsidP="002765EC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Udział eksperta lub innej osoby zaproszonej na posiedzenie Komitetu, stanowiący wydatek z budżetu </w:t>
      </w:r>
      <w:r w:rsidR="002F2BF4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2F2BF4">
        <w:rPr>
          <w:rFonts w:ascii="Times New Roman" w:hAnsi="Times New Roman" w:cs="Times New Roman"/>
          <w:sz w:val="24"/>
          <w:szCs w:val="24"/>
        </w:rPr>
        <w:t xml:space="preserve">, wymaga uzyskania pisemnej zgody </w:t>
      </w:r>
      <w:r w:rsidR="00BB7F21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2F2B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5F7271" w14:textId="41A02868" w:rsidR="00CD0F80" w:rsidRPr="002F2BF4" w:rsidRDefault="00CD0F80" w:rsidP="002765EC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Osoby zaproszone uczestniczą w posiedzeniach Komitetu z głosem doradczym, bez prawa do głosowania. </w:t>
      </w:r>
    </w:p>
    <w:p w14:paraId="640EB7F6" w14:textId="77777777" w:rsidR="002F2BF4" w:rsidRDefault="002F2BF4" w:rsidP="00CD0F80">
      <w:pPr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23B455A6" w14:textId="77777777" w:rsidR="002F2BF4" w:rsidRDefault="00CD0F80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 xml:space="preserve">§ 8. </w:t>
      </w:r>
    </w:p>
    <w:p w14:paraId="5B28528A" w14:textId="77777777" w:rsidR="00BE2186" w:rsidRDefault="00BE2186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6F9F0361" w14:textId="4FBD4F70" w:rsidR="00CD0F80" w:rsidRPr="002F2BF4" w:rsidRDefault="00CD0F80" w:rsidP="002765EC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Stanowisko Komitetu wyrażane jest w formie opinii. </w:t>
      </w:r>
    </w:p>
    <w:p w14:paraId="5265D0D8" w14:textId="23E2103B" w:rsidR="00CD0F80" w:rsidRPr="002F2BF4" w:rsidRDefault="00CD0F80" w:rsidP="002765EC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>Opinia przyjmowana jest w drodze głosowania, zwykłą większością głosów Członków, przy obecności na posiedzeniu co najmniej połowy składu Członków Komitetu</w:t>
      </w:r>
      <w:r w:rsidR="00F87971">
        <w:rPr>
          <w:rFonts w:ascii="Times New Roman" w:hAnsi="Times New Roman" w:cs="Times New Roman"/>
          <w:sz w:val="24"/>
          <w:szCs w:val="24"/>
        </w:rPr>
        <w:t>.</w:t>
      </w:r>
      <w:r w:rsidRPr="002F2B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09C277" w14:textId="26F7C65E" w:rsidR="00CD0F80" w:rsidRPr="002F2BF4" w:rsidRDefault="00CD0F80" w:rsidP="002765EC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W przypadku równej liczby głosów decyduje głos Przewodniczącego, a jeżeli rozstrzygnięcie głosowania w ten sposób nie jest w danym przypadku możliwe przeprowadzane jest ponowne głosowanie. </w:t>
      </w:r>
    </w:p>
    <w:p w14:paraId="3C761A76" w14:textId="41D25B47" w:rsidR="00CD0F80" w:rsidRPr="002F2BF4" w:rsidRDefault="00CD0F80" w:rsidP="002765EC">
      <w:pPr>
        <w:pStyle w:val="Akapitzlist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Członek Komitetu, który jest przedstawicielem gminy lub gminnych jednostek organizacyjnych, w tym gminnych osób prawnych, nie bierze udziału w głosowaniu, jeżeli dotyczy ono projektów dokumentów, których opracowanie jest zadaniem </w:t>
      </w:r>
      <w:r w:rsidR="00BB7F21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2F2B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5BFC6" w14:textId="77777777" w:rsidR="002F2BF4" w:rsidRDefault="002F2BF4" w:rsidP="00CD0F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459ACE8B" w14:textId="21488DA6" w:rsidR="002F2BF4" w:rsidRDefault="00CD0F80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 xml:space="preserve">§ 9. </w:t>
      </w:r>
    </w:p>
    <w:p w14:paraId="3A652914" w14:textId="77777777" w:rsidR="002F2BF4" w:rsidRDefault="002F2BF4" w:rsidP="002F2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19E1E26F" w14:textId="51D0847D" w:rsidR="00CD0F80" w:rsidRPr="002F2BF4" w:rsidRDefault="00CD0F80" w:rsidP="002765E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t xml:space="preserve">Uczestnictwo w Komitecie ma charakter społeczny. </w:t>
      </w:r>
    </w:p>
    <w:p w14:paraId="09B86D55" w14:textId="301F434A" w:rsidR="00CD0F80" w:rsidRPr="002F2BF4" w:rsidRDefault="00CD0F80" w:rsidP="002765E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2BF4">
        <w:rPr>
          <w:rFonts w:ascii="Times New Roman" w:hAnsi="Times New Roman" w:cs="Times New Roman"/>
          <w:sz w:val="24"/>
          <w:szCs w:val="24"/>
        </w:rPr>
        <w:lastRenderedPageBreak/>
        <w:t xml:space="preserve">Za udział w posiedzeniach i pracach Komitetu nie przysługuje wynagrodzenie, dieta ani zwrot koszów podróży. </w:t>
      </w:r>
    </w:p>
    <w:p w14:paraId="1A04FAD2" w14:textId="77777777" w:rsidR="002F2BF4" w:rsidRDefault="002F2BF4" w:rsidP="00CD0F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4C17087B" w14:textId="77777777" w:rsidR="002F2BF4" w:rsidRPr="002F2BF4" w:rsidRDefault="00CD0F80" w:rsidP="00261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2F2BF4">
        <w:rPr>
          <w:rFonts w:ascii="Times New Roman" w:hAnsi="Times New Roman" w:cs="Times New Roman"/>
          <w:b/>
          <w:bCs/>
          <w:color w:val="000000"/>
          <w:kern w:val="0"/>
        </w:rPr>
        <w:t xml:space="preserve">§ 10. </w:t>
      </w:r>
    </w:p>
    <w:p w14:paraId="0347016B" w14:textId="73945A9C" w:rsidR="00CD0F80" w:rsidRPr="00261AB1" w:rsidRDefault="00CD0F80" w:rsidP="002765EC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61AB1">
        <w:rPr>
          <w:rFonts w:ascii="Times New Roman" w:hAnsi="Times New Roman" w:cs="Times New Roman"/>
          <w:sz w:val="24"/>
          <w:szCs w:val="24"/>
        </w:rPr>
        <w:t xml:space="preserve">Obsługę organizacyjną Komitetu zapewnia Sekretariat Komitetu. Funkcję tę pełni komórka organizacyjna Urzędu </w:t>
      </w:r>
      <w:r w:rsidR="00BB7F21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BB7F21" w:rsidRPr="00CD0F80">
        <w:rPr>
          <w:rFonts w:ascii="Times New Roman" w:hAnsi="Times New Roman" w:cs="Times New Roman"/>
          <w:sz w:val="24"/>
          <w:szCs w:val="24"/>
        </w:rPr>
        <w:t xml:space="preserve"> </w:t>
      </w:r>
      <w:r w:rsidRPr="00261AB1">
        <w:rPr>
          <w:rFonts w:ascii="Times New Roman" w:hAnsi="Times New Roman" w:cs="Times New Roman"/>
          <w:sz w:val="24"/>
          <w:szCs w:val="24"/>
        </w:rPr>
        <w:t xml:space="preserve">wskazana przez </w:t>
      </w:r>
      <w:r w:rsidR="009D40C1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Pr="00261AB1">
        <w:rPr>
          <w:rFonts w:ascii="Times New Roman" w:hAnsi="Times New Roman" w:cs="Times New Roman"/>
          <w:sz w:val="24"/>
          <w:szCs w:val="24"/>
        </w:rPr>
        <w:t xml:space="preserve">, która </w:t>
      </w:r>
      <w:r w:rsidR="00F8797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61AB1">
        <w:rPr>
          <w:rFonts w:ascii="Times New Roman" w:hAnsi="Times New Roman" w:cs="Times New Roman"/>
          <w:sz w:val="24"/>
          <w:szCs w:val="24"/>
        </w:rPr>
        <w:t xml:space="preserve">w szczególności: </w:t>
      </w:r>
    </w:p>
    <w:p w14:paraId="560E0770" w14:textId="43B3F1B6" w:rsidR="00CD0F80" w:rsidRPr="00261AB1" w:rsidRDefault="00CD0F80" w:rsidP="002765EC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9793974"/>
      <w:r w:rsidRPr="00261AB1">
        <w:rPr>
          <w:rFonts w:ascii="Times New Roman" w:hAnsi="Times New Roman" w:cs="Times New Roman"/>
          <w:sz w:val="24"/>
          <w:szCs w:val="24"/>
        </w:rPr>
        <w:t xml:space="preserve">uczestniczy w posiedzeniach Komitetu bez prawa do głosowania; </w:t>
      </w:r>
    </w:p>
    <w:p w14:paraId="73403BEA" w14:textId="2FE81E5B" w:rsidR="00CD0F80" w:rsidRPr="00261AB1" w:rsidRDefault="00CD0F80" w:rsidP="002765EC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61AB1">
        <w:rPr>
          <w:rFonts w:ascii="Times New Roman" w:hAnsi="Times New Roman" w:cs="Times New Roman"/>
          <w:sz w:val="24"/>
          <w:szCs w:val="24"/>
        </w:rPr>
        <w:t xml:space="preserve">sporządza protokoły z posiedzeń Komitetu; </w:t>
      </w:r>
    </w:p>
    <w:p w14:paraId="024763E4" w14:textId="6261E91C" w:rsidR="00CD0F80" w:rsidRPr="00261AB1" w:rsidRDefault="00CD0F80" w:rsidP="002765EC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61AB1">
        <w:rPr>
          <w:rFonts w:ascii="Times New Roman" w:hAnsi="Times New Roman" w:cs="Times New Roman"/>
          <w:sz w:val="24"/>
          <w:szCs w:val="24"/>
        </w:rPr>
        <w:t xml:space="preserve">powiadamia Członków Komitetu oraz innych zaproszonych osób o terminie i tematyce posiedzenia; </w:t>
      </w:r>
    </w:p>
    <w:p w14:paraId="07CFDA41" w14:textId="25E667E9" w:rsidR="00CD0F80" w:rsidRPr="00261AB1" w:rsidRDefault="00CD0F80" w:rsidP="002765EC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61AB1">
        <w:rPr>
          <w:rFonts w:ascii="Times New Roman" w:hAnsi="Times New Roman" w:cs="Times New Roman"/>
          <w:sz w:val="24"/>
          <w:szCs w:val="24"/>
        </w:rPr>
        <w:t xml:space="preserve">przygotowuje materiały na posiedzenia Komitetu; </w:t>
      </w:r>
    </w:p>
    <w:p w14:paraId="4BF49A79" w14:textId="39C4FF8A" w:rsidR="00CD0F80" w:rsidRPr="00261AB1" w:rsidRDefault="00CD0F80" w:rsidP="002765EC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61AB1">
        <w:rPr>
          <w:rFonts w:ascii="Times New Roman" w:hAnsi="Times New Roman" w:cs="Times New Roman"/>
          <w:sz w:val="24"/>
          <w:szCs w:val="24"/>
        </w:rPr>
        <w:t xml:space="preserve">gromadzi i przechowuje dokumentację związaną z posiedzeniami Komitetu. </w:t>
      </w:r>
    </w:p>
    <w:bookmarkEnd w:id="0"/>
    <w:p w14:paraId="4FCCA621" w14:textId="77777777" w:rsidR="002F2BF4" w:rsidRDefault="002F2BF4" w:rsidP="00CD0F80">
      <w:pPr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790E1D6C" w14:textId="77777777" w:rsidR="002F2BF4" w:rsidRDefault="00CD0F80" w:rsidP="00261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CD0F80">
        <w:rPr>
          <w:rFonts w:ascii="Times New Roman" w:hAnsi="Times New Roman" w:cs="Times New Roman"/>
          <w:b/>
          <w:bCs/>
          <w:color w:val="000000"/>
          <w:kern w:val="0"/>
        </w:rPr>
        <w:t>§ 11.</w:t>
      </w:r>
    </w:p>
    <w:p w14:paraId="558C1FA8" w14:textId="77777777" w:rsidR="00261AB1" w:rsidRDefault="00261AB1" w:rsidP="00261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96CFB73" w14:textId="391879D7" w:rsidR="00BC4A81" w:rsidRPr="00D43103" w:rsidRDefault="00CD0F80" w:rsidP="002765EC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1AB1">
        <w:rPr>
          <w:rFonts w:ascii="Times New Roman" w:hAnsi="Times New Roman" w:cs="Times New Roman"/>
          <w:sz w:val="24"/>
          <w:szCs w:val="24"/>
        </w:rPr>
        <w:t xml:space="preserve">Zmiany Regulaminu Komitetu Rewitalizacji wymagają stosownej uchwały Rady </w:t>
      </w:r>
      <w:r w:rsidR="00BB7F21">
        <w:rPr>
          <w:rFonts w:ascii="Times New Roman" w:hAnsi="Times New Roman" w:cs="Times New Roman"/>
          <w:sz w:val="24"/>
          <w:szCs w:val="24"/>
        </w:rPr>
        <w:t xml:space="preserve">Gminy </w:t>
      </w:r>
      <w:r w:rsidR="008A5699">
        <w:rPr>
          <w:rFonts w:ascii="Times New Roman" w:hAnsi="Times New Roman" w:cs="Times New Roman"/>
          <w:sz w:val="24"/>
          <w:szCs w:val="24"/>
        </w:rPr>
        <w:t>Rusinów</w:t>
      </w:r>
      <w:r w:rsidR="00BB7F21">
        <w:rPr>
          <w:rFonts w:ascii="Times New Roman" w:hAnsi="Times New Roman" w:cs="Times New Roman"/>
          <w:sz w:val="24"/>
          <w:szCs w:val="24"/>
        </w:rPr>
        <w:t>.</w:t>
      </w:r>
    </w:p>
    <w:sectPr w:rsidR="00BC4A81" w:rsidRPr="00D43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8CC9" w14:textId="77777777" w:rsidR="00884DB3" w:rsidRDefault="00884DB3" w:rsidP="003803D8">
      <w:pPr>
        <w:spacing w:after="0" w:line="240" w:lineRule="auto"/>
      </w:pPr>
      <w:r>
        <w:separator/>
      </w:r>
    </w:p>
  </w:endnote>
  <w:endnote w:type="continuationSeparator" w:id="0">
    <w:p w14:paraId="6A95A83C" w14:textId="77777777" w:rsidR="00884DB3" w:rsidRDefault="00884DB3" w:rsidP="0038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63562" w14:textId="77777777" w:rsidR="00884DB3" w:rsidRDefault="00884DB3" w:rsidP="003803D8">
      <w:pPr>
        <w:spacing w:after="0" w:line="240" w:lineRule="auto"/>
      </w:pPr>
      <w:r>
        <w:separator/>
      </w:r>
    </w:p>
  </w:footnote>
  <w:footnote w:type="continuationSeparator" w:id="0">
    <w:p w14:paraId="506D9293" w14:textId="77777777" w:rsidR="00884DB3" w:rsidRDefault="00884DB3" w:rsidP="00380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1A4"/>
    <w:multiLevelType w:val="hybridMultilevel"/>
    <w:tmpl w:val="70EC9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661DC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501D6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02DD2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05E1"/>
    <w:multiLevelType w:val="hybridMultilevel"/>
    <w:tmpl w:val="D3B43D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92D51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05699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301B3"/>
    <w:multiLevelType w:val="hybridMultilevel"/>
    <w:tmpl w:val="ABBCE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04A00"/>
    <w:multiLevelType w:val="hybridMultilevel"/>
    <w:tmpl w:val="455A2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6524B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D4B64"/>
    <w:multiLevelType w:val="hybridMultilevel"/>
    <w:tmpl w:val="9B383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C7D18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107F6"/>
    <w:multiLevelType w:val="hybridMultilevel"/>
    <w:tmpl w:val="9B383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D4E8E"/>
    <w:multiLevelType w:val="hybridMultilevel"/>
    <w:tmpl w:val="B31E1FA8"/>
    <w:lvl w:ilvl="0" w:tplc="E4123D00">
      <w:start w:val="1"/>
      <w:numFmt w:val="decimal"/>
      <w:lvlText w:val="%1."/>
      <w:lvlJc w:val="left"/>
      <w:pPr>
        <w:ind w:left="543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4DE56EA">
      <w:numFmt w:val="bullet"/>
      <w:lvlText w:val="☐"/>
      <w:lvlJc w:val="left"/>
      <w:pPr>
        <w:ind w:left="116" w:hanging="24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00EC490">
      <w:numFmt w:val="bullet"/>
      <w:lvlText w:val="•"/>
      <w:lvlJc w:val="left"/>
      <w:pPr>
        <w:ind w:left="1514" w:hanging="245"/>
      </w:pPr>
      <w:rPr>
        <w:rFonts w:hint="default"/>
        <w:lang w:val="pl-PL" w:eastAsia="en-US" w:bidi="ar-SA"/>
      </w:rPr>
    </w:lvl>
    <w:lvl w:ilvl="3" w:tplc="49EEBAE2">
      <w:numFmt w:val="bullet"/>
      <w:lvlText w:val="•"/>
      <w:lvlJc w:val="left"/>
      <w:pPr>
        <w:ind w:left="2488" w:hanging="245"/>
      </w:pPr>
      <w:rPr>
        <w:rFonts w:hint="default"/>
        <w:lang w:val="pl-PL" w:eastAsia="en-US" w:bidi="ar-SA"/>
      </w:rPr>
    </w:lvl>
    <w:lvl w:ilvl="4" w:tplc="04021FB4">
      <w:numFmt w:val="bullet"/>
      <w:lvlText w:val="•"/>
      <w:lvlJc w:val="left"/>
      <w:pPr>
        <w:ind w:left="3462" w:hanging="245"/>
      </w:pPr>
      <w:rPr>
        <w:rFonts w:hint="default"/>
        <w:lang w:val="pl-PL" w:eastAsia="en-US" w:bidi="ar-SA"/>
      </w:rPr>
    </w:lvl>
    <w:lvl w:ilvl="5" w:tplc="928696BC">
      <w:numFmt w:val="bullet"/>
      <w:lvlText w:val="•"/>
      <w:lvlJc w:val="left"/>
      <w:pPr>
        <w:ind w:left="4436" w:hanging="245"/>
      </w:pPr>
      <w:rPr>
        <w:rFonts w:hint="default"/>
        <w:lang w:val="pl-PL" w:eastAsia="en-US" w:bidi="ar-SA"/>
      </w:rPr>
    </w:lvl>
    <w:lvl w:ilvl="6" w:tplc="37B8EDD4">
      <w:numFmt w:val="bullet"/>
      <w:lvlText w:val="•"/>
      <w:lvlJc w:val="left"/>
      <w:pPr>
        <w:ind w:left="5410" w:hanging="245"/>
      </w:pPr>
      <w:rPr>
        <w:rFonts w:hint="default"/>
        <w:lang w:val="pl-PL" w:eastAsia="en-US" w:bidi="ar-SA"/>
      </w:rPr>
    </w:lvl>
    <w:lvl w:ilvl="7" w:tplc="8E8C2A86">
      <w:numFmt w:val="bullet"/>
      <w:lvlText w:val="•"/>
      <w:lvlJc w:val="left"/>
      <w:pPr>
        <w:ind w:left="6384" w:hanging="245"/>
      </w:pPr>
      <w:rPr>
        <w:rFonts w:hint="default"/>
        <w:lang w:val="pl-PL" w:eastAsia="en-US" w:bidi="ar-SA"/>
      </w:rPr>
    </w:lvl>
    <w:lvl w:ilvl="8" w:tplc="AD78478C">
      <w:numFmt w:val="bullet"/>
      <w:lvlText w:val="•"/>
      <w:lvlJc w:val="left"/>
      <w:pPr>
        <w:ind w:left="7358" w:hanging="245"/>
      </w:pPr>
      <w:rPr>
        <w:rFonts w:hint="default"/>
        <w:lang w:val="pl-PL" w:eastAsia="en-US" w:bidi="ar-SA"/>
      </w:rPr>
    </w:lvl>
  </w:abstractNum>
  <w:abstractNum w:abstractNumId="14" w15:restartNumberingAfterBreak="0">
    <w:nsid w:val="5415600D"/>
    <w:multiLevelType w:val="hybridMultilevel"/>
    <w:tmpl w:val="28081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E503A"/>
    <w:multiLevelType w:val="hybridMultilevel"/>
    <w:tmpl w:val="9B383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A3D0C"/>
    <w:multiLevelType w:val="hybridMultilevel"/>
    <w:tmpl w:val="6F98A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3146E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45751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F6AF1"/>
    <w:multiLevelType w:val="hybridMultilevel"/>
    <w:tmpl w:val="9B383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31EE6"/>
    <w:multiLevelType w:val="hybridMultilevel"/>
    <w:tmpl w:val="9B383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21B5E"/>
    <w:multiLevelType w:val="hybridMultilevel"/>
    <w:tmpl w:val="9B383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064FD"/>
    <w:multiLevelType w:val="hybridMultilevel"/>
    <w:tmpl w:val="1A44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40AD2"/>
    <w:multiLevelType w:val="hybridMultilevel"/>
    <w:tmpl w:val="9B383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123284">
    <w:abstractNumId w:val="14"/>
  </w:num>
  <w:num w:numId="2" w16cid:durableId="1243836798">
    <w:abstractNumId w:val="16"/>
  </w:num>
  <w:num w:numId="3" w16cid:durableId="1207915953">
    <w:abstractNumId w:val="8"/>
  </w:num>
  <w:num w:numId="4" w16cid:durableId="1581519624">
    <w:abstractNumId w:val="4"/>
  </w:num>
  <w:num w:numId="5" w16cid:durableId="837036952">
    <w:abstractNumId w:val="7"/>
  </w:num>
  <w:num w:numId="6" w16cid:durableId="1822309257">
    <w:abstractNumId w:val="13"/>
  </w:num>
  <w:num w:numId="7" w16cid:durableId="1983348283">
    <w:abstractNumId w:val="1"/>
  </w:num>
  <w:num w:numId="8" w16cid:durableId="1023675294">
    <w:abstractNumId w:val="0"/>
  </w:num>
  <w:num w:numId="9" w16cid:durableId="1870298290">
    <w:abstractNumId w:val="17"/>
  </w:num>
  <w:num w:numId="10" w16cid:durableId="703941866">
    <w:abstractNumId w:val="23"/>
  </w:num>
  <w:num w:numId="11" w16cid:durableId="832338920">
    <w:abstractNumId w:val="10"/>
  </w:num>
  <w:num w:numId="12" w16cid:durableId="975185995">
    <w:abstractNumId w:val="2"/>
  </w:num>
  <w:num w:numId="13" w16cid:durableId="1631126873">
    <w:abstractNumId w:val="12"/>
  </w:num>
  <w:num w:numId="14" w16cid:durableId="511531567">
    <w:abstractNumId w:val="19"/>
  </w:num>
  <w:num w:numId="15" w16cid:durableId="2132749843">
    <w:abstractNumId w:val="5"/>
  </w:num>
  <w:num w:numId="16" w16cid:durableId="1259673516">
    <w:abstractNumId w:val="22"/>
  </w:num>
  <w:num w:numId="17" w16cid:durableId="1498350370">
    <w:abstractNumId w:val="3"/>
  </w:num>
  <w:num w:numId="18" w16cid:durableId="435097015">
    <w:abstractNumId w:val="15"/>
  </w:num>
  <w:num w:numId="19" w16cid:durableId="877855756">
    <w:abstractNumId w:val="20"/>
  </w:num>
  <w:num w:numId="20" w16cid:durableId="430442708">
    <w:abstractNumId w:val="11"/>
  </w:num>
  <w:num w:numId="21" w16cid:durableId="334456921">
    <w:abstractNumId w:val="9"/>
  </w:num>
  <w:num w:numId="22" w16cid:durableId="1522359674">
    <w:abstractNumId w:val="18"/>
  </w:num>
  <w:num w:numId="23" w16cid:durableId="239758555">
    <w:abstractNumId w:val="6"/>
  </w:num>
  <w:num w:numId="24" w16cid:durableId="7293074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52C"/>
    <w:rsid w:val="000474EA"/>
    <w:rsid w:val="000641B4"/>
    <w:rsid w:val="00064481"/>
    <w:rsid w:val="000D3450"/>
    <w:rsid w:val="00123E9C"/>
    <w:rsid w:val="00190A86"/>
    <w:rsid w:val="00197901"/>
    <w:rsid w:val="001B5941"/>
    <w:rsid w:val="00261AB1"/>
    <w:rsid w:val="002765EC"/>
    <w:rsid w:val="0028284C"/>
    <w:rsid w:val="00293B22"/>
    <w:rsid w:val="002F2BF4"/>
    <w:rsid w:val="00314C00"/>
    <w:rsid w:val="003803D8"/>
    <w:rsid w:val="003A343C"/>
    <w:rsid w:val="003C56D8"/>
    <w:rsid w:val="003D38D7"/>
    <w:rsid w:val="00404E82"/>
    <w:rsid w:val="00411AD2"/>
    <w:rsid w:val="0042187C"/>
    <w:rsid w:val="00456C5C"/>
    <w:rsid w:val="0046627C"/>
    <w:rsid w:val="00467320"/>
    <w:rsid w:val="00470169"/>
    <w:rsid w:val="004F0924"/>
    <w:rsid w:val="00532982"/>
    <w:rsid w:val="0053640A"/>
    <w:rsid w:val="00560136"/>
    <w:rsid w:val="005729CB"/>
    <w:rsid w:val="005954CF"/>
    <w:rsid w:val="005977F7"/>
    <w:rsid w:val="005F2FDF"/>
    <w:rsid w:val="00667857"/>
    <w:rsid w:val="00670BA2"/>
    <w:rsid w:val="006A49BE"/>
    <w:rsid w:val="006D13BD"/>
    <w:rsid w:val="0071034A"/>
    <w:rsid w:val="007238F8"/>
    <w:rsid w:val="007346A4"/>
    <w:rsid w:val="007851AE"/>
    <w:rsid w:val="007D1C01"/>
    <w:rsid w:val="007D3976"/>
    <w:rsid w:val="0083362D"/>
    <w:rsid w:val="00884DB3"/>
    <w:rsid w:val="008A5699"/>
    <w:rsid w:val="008A596B"/>
    <w:rsid w:val="008D36F3"/>
    <w:rsid w:val="00921065"/>
    <w:rsid w:val="00953EC7"/>
    <w:rsid w:val="00963102"/>
    <w:rsid w:val="00963E22"/>
    <w:rsid w:val="00975B79"/>
    <w:rsid w:val="009A6F48"/>
    <w:rsid w:val="009C3E21"/>
    <w:rsid w:val="009D40C1"/>
    <w:rsid w:val="00A177FF"/>
    <w:rsid w:val="00A40984"/>
    <w:rsid w:val="00AA1128"/>
    <w:rsid w:val="00AB7797"/>
    <w:rsid w:val="00AC6DAB"/>
    <w:rsid w:val="00AF4987"/>
    <w:rsid w:val="00B52918"/>
    <w:rsid w:val="00B53626"/>
    <w:rsid w:val="00B66AE9"/>
    <w:rsid w:val="00B92E90"/>
    <w:rsid w:val="00BB7F21"/>
    <w:rsid w:val="00BC4A81"/>
    <w:rsid w:val="00BE2186"/>
    <w:rsid w:val="00C0583B"/>
    <w:rsid w:val="00C2467F"/>
    <w:rsid w:val="00C24FEC"/>
    <w:rsid w:val="00C434CC"/>
    <w:rsid w:val="00C8316D"/>
    <w:rsid w:val="00CA5084"/>
    <w:rsid w:val="00CB2675"/>
    <w:rsid w:val="00CB524B"/>
    <w:rsid w:val="00CD0F80"/>
    <w:rsid w:val="00D43103"/>
    <w:rsid w:val="00D5737B"/>
    <w:rsid w:val="00D94501"/>
    <w:rsid w:val="00DF192A"/>
    <w:rsid w:val="00E01696"/>
    <w:rsid w:val="00E0652C"/>
    <w:rsid w:val="00E26AE8"/>
    <w:rsid w:val="00EB50ED"/>
    <w:rsid w:val="00EC0888"/>
    <w:rsid w:val="00F00956"/>
    <w:rsid w:val="00F01725"/>
    <w:rsid w:val="00F356C9"/>
    <w:rsid w:val="00F7202B"/>
    <w:rsid w:val="00F737DF"/>
    <w:rsid w:val="00F87971"/>
    <w:rsid w:val="00FF363D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2B1F8"/>
  <w15:docId w15:val="{CEB2881A-FC8E-479A-8DDB-5A72B8B20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6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6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65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6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5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6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6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6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6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65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65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65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65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65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65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65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65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65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6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65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6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65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6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65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E065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65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65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65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652C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456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C4A8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BC4A81"/>
    <w:pPr>
      <w:widowControl w:val="0"/>
      <w:autoSpaceDE w:val="0"/>
      <w:autoSpaceDN w:val="0"/>
      <w:spacing w:after="0" w:line="360" w:lineRule="auto"/>
    </w:pPr>
    <w:rPr>
      <w:rFonts w:ascii="Aptos" w:eastAsia="Times New Roman" w:hAnsi="Aptos"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C4A81"/>
    <w:rPr>
      <w:rFonts w:ascii="Aptos" w:eastAsia="Times New Roman" w:hAnsi="Aptos" w:cs="Times New Roman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BC4A81"/>
    <w:pPr>
      <w:widowControl w:val="0"/>
      <w:autoSpaceDE w:val="0"/>
      <w:autoSpaceDN w:val="0"/>
      <w:spacing w:after="0" w:line="360" w:lineRule="auto"/>
    </w:pPr>
    <w:rPr>
      <w:rFonts w:ascii="Aptos" w:eastAsia="Times New Roman" w:hAnsi="Aptos" w:cs="Times New Roman"/>
      <w:kern w:val="0"/>
      <w14:ligatures w14:val="none"/>
    </w:rPr>
  </w:style>
  <w:style w:type="paragraph" w:customStyle="1" w:styleId="Default">
    <w:name w:val="Default"/>
    <w:rsid w:val="00670B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03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03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03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78D66-C254-4EED-B1CB-D98D58D2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1720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Karłowski</dc:creator>
  <cp:lastModifiedBy>Józef Skałban</cp:lastModifiedBy>
  <cp:revision>5</cp:revision>
  <dcterms:created xsi:type="dcterms:W3CDTF">2026-02-27T13:53:00Z</dcterms:created>
  <dcterms:modified xsi:type="dcterms:W3CDTF">2026-03-03T09:15:00Z</dcterms:modified>
</cp:coreProperties>
</file>